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DF95" w14:textId="1AE9DD43" w:rsidR="008F4E13" w:rsidRPr="008C794B" w:rsidRDefault="008F4E13" w:rsidP="00CD4149">
      <w:pPr>
        <w:tabs>
          <w:tab w:val="left" w:pos="284"/>
        </w:tabs>
        <w:spacing w:line="276" w:lineRule="auto"/>
        <w:jc w:val="center"/>
        <w:rPr>
          <w:sz w:val="24"/>
          <w:szCs w:val="24"/>
        </w:rPr>
      </w:pPr>
      <w:r w:rsidRPr="008C794B">
        <w:rPr>
          <w:b/>
          <w:bCs/>
          <w:sz w:val="24"/>
          <w:szCs w:val="24"/>
        </w:rPr>
        <w:t xml:space="preserve">Protokół </w:t>
      </w:r>
      <w:r w:rsidR="005100DA" w:rsidRPr="008C794B">
        <w:rPr>
          <w:b/>
          <w:bCs/>
          <w:sz w:val="24"/>
          <w:szCs w:val="24"/>
        </w:rPr>
        <w:t xml:space="preserve">Nr </w:t>
      </w:r>
      <w:r w:rsidR="007B18D0" w:rsidRPr="008C794B">
        <w:rPr>
          <w:b/>
          <w:bCs/>
          <w:sz w:val="24"/>
          <w:szCs w:val="24"/>
        </w:rPr>
        <w:t>0012.</w:t>
      </w:r>
      <w:r w:rsidR="00631FBB" w:rsidRPr="008C794B">
        <w:rPr>
          <w:b/>
          <w:bCs/>
          <w:sz w:val="24"/>
          <w:szCs w:val="24"/>
        </w:rPr>
        <w:t>3</w:t>
      </w:r>
      <w:r w:rsidR="007B18D0" w:rsidRPr="008C794B">
        <w:rPr>
          <w:b/>
          <w:bCs/>
          <w:sz w:val="24"/>
          <w:szCs w:val="24"/>
        </w:rPr>
        <w:t>/</w:t>
      </w:r>
      <w:r w:rsidR="00631FBB" w:rsidRPr="008C794B">
        <w:rPr>
          <w:b/>
          <w:bCs/>
          <w:sz w:val="24"/>
          <w:szCs w:val="24"/>
        </w:rPr>
        <w:t>1</w:t>
      </w:r>
      <w:r w:rsidR="000F28EB">
        <w:rPr>
          <w:b/>
          <w:bCs/>
          <w:sz w:val="24"/>
          <w:szCs w:val="24"/>
        </w:rPr>
        <w:t>7</w:t>
      </w:r>
      <w:r w:rsidR="007B18D0" w:rsidRPr="008C794B">
        <w:rPr>
          <w:b/>
          <w:bCs/>
          <w:sz w:val="24"/>
          <w:szCs w:val="24"/>
        </w:rPr>
        <w:t>/25</w:t>
      </w:r>
    </w:p>
    <w:p w14:paraId="56CC2D85" w14:textId="6EA156A9" w:rsidR="008F4E13" w:rsidRPr="008C794B" w:rsidRDefault="00EE370B" w:rsidP="00CD4149">
      <w:pPr>
        <w:spacing w:line="276" w:lineRule="auto"/>
        <w:jc w:val="center"/>
        <w:rPr>
          <w:sz w:val="24"/>
          <w:szCs w:val="24"/>
        </w:rPr>
      </w:pPr>
      <w:r w:rsidRPr="008C794B">
        <w:rPr>
          <w:b/>
          <w:bCs/>
          <w:sz w:val="24"/>
          <w:szCs w:val="24"/>
        </w:rPr>
        <w:t xml:space="preserve">z posiedzenia Komisji </w:t>
      </w:r>
      <w:r w:rsidR="009D14E0" w:rsidRPr="008C794B">
        <w:rPr>
          <w:b/>
          <w:bCs/>
          <w:sz w:val="24"/>
          <w:szCs w:val="24"/>
        </w:rPr>
        <w:t>ds. Społecznych</w:t>
      </w:r>
    </w:p>
    <w:p w14:paraId="71FB31B6" w14:textId="4E883E9A" w:rsidR="008F4E13" w:rsidRPr="008C794B" w:rsidRDefault="008F4E13" w:rsidP="00CD4149">
      <w:pPr>
        <w:spacing w:line="276" w:lineRule="auto"/>
        <w:jc w:val="center"/>
        <w:rPr>
          <w:b/>
          <w:bCs/>
          <w:sz w:val="24"/>
          <w:szCs w:val="24"/>
        </w:rPr>
      </w:pPr>
      <w:r w:rsidRPr="008C794B">
        <w:rPr>
          <w:b/>
          <w:bCs/>
          <w:sz w:val="24"/>
          <w:szCs w:val="24"/>
        </w:rPr>
        <w:t>z dnia </w:t>
      </w:r>
      <w:r w:rsidR="00631FBB" w:rsidRPr="008C794B">
        <w:rPr>
          <w:b/>
          <w:bCs/>
          <w:sz w:val="24"/>
          <w:szCs w:val="24"/>
        </w:rPr>
        <w:t>2</w:t>
      </w:r>
      <w:r w:rsidR="000F28EB">
        <w:rPr>
          <w:b/>
          <w:bCs/>
          <w:sz w:val="24"/>
          <w:szCs w:val="24"/>
        </w:rPr>
        <w:t>8 października</w:t>
      </w:r>
      <w:r w:rsidR="00611BFE" w:rsidRPr="008C794B">
        <w:rPr>
          <w:b/>
          <w:bCs/>
          <w:sz w:val="24"/>
          <w:szCs w:val="24"/>
        </w:rPr>
        <w:t xml:space="preserve"> 202</w:t>
      </w:r>
      <w:r w:rsidR="003E70B2" w:rsidRPr="008C794B">
        <w:rPr>
          <w:b/>
          <w:bCs/>
          <w:sz w:val="24"/>
          <w:szCs w:val="24"/>
        </w:rPr>
        <w:t>5</w:t>
      </w:r>
      <w:r w:rsidRPr="008C794B">
        <w:rPr>
          <w:b/>
          <w:bCs/>
          <w:sz w:val="24"/>
          <w:szCs w:val="24"/>
        </w:rPr>
        <w:t xml:space="preserve"> r. </w:t>
      </w:r>
      <w:r w:rsidR="005100DA" w:rsidRPr="008C794B">
        <w:rPr>
          <w:b/>
          <w:bCs/>
          <w:sz w:val="24"/>
          <w:szCs w:val="24"/>
        </w:rPr>
        <w:t>/</w:t>
      </w:r>
      <w:r w:rsidRPr="008C794B">
        <w:rPr>
          <w:b/>
          <w:bCs/>
          <w:sz w:val="24"/>
          <w:szCs w:val="24"/>
        </w:rPr>
        <w:t xml:space="preserve">godz. </w:t>
      </w:r>
      <w:r w:rsidR="00EE370B" w:rsidRPr="008C794B">
        <w:rPr>
          <w:b/>
          <w:bCs/>
          <w:sz w:val="24"/>
          <w:szCs w:val="24"/>
        </w:rPr>
        <w:t>1</w:t>
      </w:r>
      <w:r w:rsidR="000F28EB">
        <w:rPr>
          <w:b/>
          <w:bCs/>
          <w:sz w:val="24"/>
          <w:szCs w:val="24"/>
        </w:rPr>
        <w:t>5</w:t>
      </w:r>
      <w:r w:rsidR="0057075C" w:rsidRPr="008C794B">
        <w:rPr>
          <w:b/>
          <w:bCs/>
          <w:sz w:val="24"/>
          <w:szCs w:val="24"/>
        </w:rPr>
        <w:t>:</w:t>
      </w:r>
      <w:r w:rsidR="00611BFE" w:rsidRPr="008C794B">
        <w:rPr>
          <w:b/>
          <w:bCs/>
          <w:sz w:val="24"/>
          <w:szCs w:val="24"/>
        </w:rPr>
        <w:t>0</w:t>
      </w:r>
      <w:r w:rsidRPr="008C794B">
        <w:rPr>
          <w:b/>
          <w:bCs/>
          <w:sz w:val="24"/>
          <w:szCs w:val="24"/>
        </w:rPr>
        <w:t>0</w:t>
      </w:r>
      <w:r w:rsidR="005100DA" w:rsidRPr="008C794B">
        <w:rPr>
          <w:b/>
          <w:bCs/>
          <w:sz w:val="24"/>
          <w:szCs w:val="24"/>
        </w:rPr>
        <w:t>/</w:t>
      </w:r>
    </w:p>
    <w:p w14:paraId="4F7F425A" w14:textId="5E80017F" w:rsidR="005100DA" w:rsidRPr="008C794B" w:rsidRDefault="005100DA" w:rsidP="00AD2C8E">
      <w:pPr>
        <w:spacing w:line="276" w:lineRule="auto"/>
        <w:jc w:val="center"/>
        <w:rPr>
          <w:b/>
          <w:bCs/>
          <w:sz w:val="24"/>
          <w:szCs w:val="24"/>
        </w:rPr>
      </w:pPr>
      <w:r w:rsidRPr="008C794B">
        <w:rPr>
          <w:b/>
          <w:bCs/>
          <w:sz w:val="24"/>
          <w:szCs w:val="24"/>
        </w:rPr>
        <w:t xml:space="preserve">w sali </w:t>
      </w:r>
      <w:r w:rsidR="003E70B2" w:rsidRPr="008C794B">
        <w:rPr>
          <w:b/>
          <w:bCs/>
          <w:sz w:val="24"/>
          <w:szCs w:val="24"/>
        </w:rPr>
        <w:t>obrad</w:t>
      </w:r>
      <w:r w:rsidRPr="008C794B">
        <w:rPr>
          <w:b/>
          <w:bCs/>
          <w:sz w:val="24"/>
          <w:szCs w:val="24"/>
        </w:rPr>
        <w:t xml:space="preserve"> Urzędu Gminy Kobylanka</w:t>
      </w:r>
    </w:p>
    <w:p w14:paraId="1EBEF697" w14:textId="77777777" w:rsidR="00A30648" w:rsidRPr="008C794B" w:rsidRDefault="00A30648" w:rsidP="001326A1">
      <w:pPr>
        <w:spacing w:line="276" w:lineRule="auto"/>
      </w:pPr>
    </w:p>
    <w:p w14:paraId="4ED83E10" w14:textId="3958CD0B" w:rsidR="0057075C" w:rsidRPr="008C794B" w:rsidRDefault="00885135" w:rsidP="001326A1">
      <w:pPr>
        <w:spacing w:line="276" w:lineRule="auto"/>
      </w:pPr>
      <w:r w:rsidRPr="008C794B">
        <w:t xml:space="preserve">Komisja </w:t>
      </w:r>
      <w:r w:rsidR="009D14E0" w:rsidRPr="008C794B">
        <w:t>ds. Społecznych</w:t>
      </w:r>
      <w:r w:rsidRPr="008C794B">
        <w:t xml:space="preserve"> odbyła posiedzenie w składzie:</w:t>
      </w:r>
    </w:p>
    <w:p w14:paraId="1D84166F" w14:textId="6FFA41CA" w:rsidR="00885135" w:rsidRPr="008C794B" w:rsidRDefault="00885135" w:rsidP="005F4FE3">
      <w:pPr>
        <w:pStyle w:val="Akapitzlist"/>
        <w:numPr>
          <w:ilvl w:val="0"/>
          <w:numId w:val="4"/>
        </w:numPr>
        <w:spacing w:line="276" w:lineRule="auto"/>
      </w:pPr>
      <w:r w:rsidRPr="008C794B">
        <w:t>przewodnicząc</w:t>
      </w:r>
      <w:r w:rsidR="009D14E0" w:rsidRPr="008C794B">
        <w:t>y</w:t>
      </w:r>
      <w:r w:rsidRPr="008C794B">
        <w:t xml:space="preserve"> komisji – radn</w:t>
      </w:r>
      <w:r w:rsidR="009D14E0" w:rsidRPr="008C794B">
        <w:t>y Robert Bartosik</w:t>
      </w:r>
      <w:r w:rsidR="00BF474A" w:rsidRPr="008C794B">
        <w:t>,</w:t>
      </w:r>
    </w:p>
    <w:p w14:paraId="72E56BE8" w14:textId="54D2FF46" w:rsidR="00DB1848" w:rsidRPr="008C794B" w:rsidRDefault="00DB1848" w:rsidP="005F4FE3">
      <w:pPr>
        <w:pStyle w:val="Akapitzlist"/>
        <w:numPr>
          <w:ilvl w:val="0"/>
          <w:numId w:val="4"/>
        </w:numPr>
        <w:spacing w:line="276" w:lineRule="auto"/>
      </w:pPr>
      <w:r w:rsidRPr="008C794B">
        <w:t>wiceprzewodniczący komisji – radny Ireneusz Siwiec,</w:t>
      </w:r>
    </w:p>
    <w:p w14:paraId="1EEDB285" w14:textId="2F18A38B" w:rsidR="001A542A" w:rsidRPr="008C794B" w:rsidRDefault="001A542A" w:rsidP="005F4FE3">
      <w:pPr>
        <w:pStyle w:val="Akapitzlist"/>
        <w:numPr>
          <w:ilvl w:val="0"/>
          <w:numId w:val="4"/>
        </w:numPr>
        <w:spacing w:line="276" w:lineRule="auto"/>
      </w:pPr>
      <w:r w:rsidRPr="008C794B">
        <w:t>członek komisji – radna Agnieszka Cieślicka,</w:t>
      </w:r>
    </w:p>
    <w:p w14:paraId="29F9DC93" w14:textId="1266B674" w:rsidR="00885135" w:rsidRPr="008C794B" w:rsidRDefault="00885135" w:rsidP="005F4FE3">
      <w:pPr>
        <w:pStyle w:val="Akapitzlist"/>
        <w:numPr>
          <w:ilvl w:val="0"/>
          <w:numId w:val="4"/>
        </w:numPr>
        <w:spacing w:line="276" w:lineRule="auto"/>
      </w:pPr>
      <w:r w:rsidRPr="008C794B">
        <w:t>członek komisji – radn</w:t>
      </w:r>
      <w:r w:rsidR="001A542A" w:rsidRPr="008C794B">
        <w:t>a Barbara Wojnarowska</w:t>
      </w:r>
      <w:r w:rsidR="00BF474A" w:rsidRPr="008C794B">
        <w:t>,</w:t>
      </w:r>
    </w:p>
    <w:p w14:paraId="016DD62D" w14:textId="5DEE1C85" w:rsidR="00885135" w:rsidRPr="008C794B" w:rsidRDefault="00885135" w:rsidP="005F4FE3">
      <w:pPr>
        <w:pStyle w:val="Akapitzlist"/>
        <w:numPr>
          <w:ilvl w:val="0"/>
          <w:numId w:val="4"/>
        </w:numPr>
        <w:spacing w:line="276" w:lineRule="auto"/>
      </w:pPr>
      <w:r w:rsidRPr="008C794B">
        <w:t xml:space="preserve">członek komisji – radny </w:t>
      </w:r>
      <w:r w:rsidR="009D14E0" w:rsidRPr="008C794B">
        <w:t>Zbigniew Sznycer</w:t>
      </w:r>
      <w:r w:rsidR="00BF474A" w:rsidRPr="008C794B">
        <w:t>,</w:t>
      </w:r>
    </w:p>
    <w:p w14:paraId="24EB96D8" w14:textId="36CFB1B3" w:rsidR="009D14E0" w:rsidRPr="008C794B" w:rsidRDefault="009D14E0" w:rsidP="005F4FE3">
      <w:pPr>
        <w:pStyle w:val="Akapitzlist"/>
        <w:numPr>
          <w:ilvl w:val="0"/>
          <w:numId w:val="4"/>
        </w:numPr>
        <w:spacing w:line="276" w:lineRule="auto"/>
      </w:pPr>
      <w:r w:rsidRPr="008C794B">
        <w:t>członek komisji – radna Alicja Ordon</w:t>
      </w:r>
      <w:r w:rsidR="00DD2CA4" w:rsidRPr="008C794B">
        <w:t>.</w:t>
      </w:r>
    </w:p>
    <w:p w14:paraId="55B1AF00" w14:textId="7DA8263B" w:rsidR="00DB1848" w:rsidRPr="008C794B" w:rsidRDefault="00DD2CA4" w:rsidP="00DD2CA4">
      <w:pPr>
        <w:spacing w:line="276" w:lineRule="auto"/>
      </w:pPr>
      <w:r w:rsidRPr="008C794B">
        <w:t>Radny Janusz Kruczek był nieobecny</w:t>
      </w:r>
      <w:r w:rsidR="00DB1848" w:rsidRPr="008C794B">
        <w:t>.</w:t>
      </w:r>
    </w:p>
    <w:p w14:paraId="12EAD57D" w14:textId="73E43072" w:rsidR="00885135" w:rsidRPr="008C794B" w:rsidRDefault="00DB1848" w:rsidP="001326A1">
      <w:pPr>
        <w:spacing w:line="276" w:lineRule="auto"/>
      </w:pPr>
      <w:r w:rsidRPr="008C794B">
        <w:t>L</w:t>
      </w:r>
      <w:r w:rsidR="00885135" w:rsidRPr="008C794B">
        <w:t>ista</w:t>
      </w:r>
      <w:r w:rsidR="00B36EE4" w:rsidRPr="008C794B">
        <w:t xml:space="preserve"> </w:t>
      </w:r>
      <w:r w:rsidR="00885135" w:rsidRPr="008C794B">
        <w:t>obecności stanowi zał. nr 1 do protokołu.</w:t>
      </w:r>
    </w:p>
    <w:p w14:paraId="73085449" w14:textId="154AAF4F" w:rsidR="00885135" w:rsidRPr="008C794B" w:rsidRDefault="00885135" w:rsidP="00763778">
      <w:pPr>
        <w:spacing w:before="120" w:line="276" w:lineRule="auto"/>
      </w:pPr>
      <w:r w:rsidRPr="008C794B">
        <w:t>W posiedzeniu uczestniczy</w:t>
      </w:r>
      <w:r w:rsidR="000F28EB">
        <w:t xml:space="preserve">li: </w:t>
      </w:r>
      <w:r w:rsidR="000471F6" w:rsidRPr="008C794B">
        <w:t>Wójt</w:t>
      </w:r>
      <w:r w:rsidR="000F28EB">
        <w:t xml:space="preserve"> Julita Pilecka,</w:t>
      </w:r>
      <w:r w:rsidR="00793D29" w:rsidRPr="008C794B">
        <w:t xml:space="preserve"> </w:t>
      </w:r>
      <w:r w:rsidR="000471F6" w:rsidRPr="008C794B">
        <w:t>Skarbnik Joanna Radziwon</w:t>
      </w:r>
      <w:r w:rsidR="000F28EB">
        <w:t xml:space="preserve"> oraz </w:t>
      </w:r>
      <w:bookmarkStart w:id="0" w:name="_Hlk213077132"/>
      <w:r w:rsidR="000F28EB">
        <w:t>Starszy Inspektor ds. Ochrony Środowiska i Rolnictwa Marcin Lewicki</w:t>
      </w:r>
      <w:bookmarkEnd w:id="0"/>
      <w:r w:rsidRPr="008C794B">
        <w:t>.</w:t>
      </w:r>
    </w:p>
    <w:p w14:paraId="2791B24E" w14:textId="77777777" w:rsidR="00DD2CA4" w:rsidRPr="008C794B" w:rsidRDefault="00DD2CA4" w:rsidP="00DD2CA4">
      <w:pPr>
        <w:spacing w:line="276" w:lineRule="auto"/>
        <w:rPr>
          <w:bCs/>
        </w:rPr>
      </w:pPr>
    </w:p>
    <w:p w14:paraId="0659DEC2" w14:textId="7EDAED23" w:rsidR="00DD2CA4" w:rsidRPr="008C794B" w:rsidRDefault="008F4E13" w:rsidP="00E6035B">
      <w:pPr>
        <w:spacing w:line="276" w:lineRule="auto"/>
        <w:rPr>
          <w:bCs/>
        </w:rPr>
      </w:pPr>
      <w:bookmarkStart w:id="1" w:name="_Hlk213077441"/>
      <w:r w:rsidRPr="008C794B">
        <w:rPr>
          <w:bCs/>
        </w:rPr>
        <w:t>Porządek obrad:</w:t>
      </w:r>
    </w:p>
    <w:p w14:paraId="41F161ED" w14:textId="77777777" w:rsidR="00441365" w:rsidRPr="00441365" w:rsidRDefault="00441365" w:rsidP="00441365">
      <w:pPr>
        <w:numPr>
          <w:ilvl w:val="0"/>
          <w:numId w:val="8"/>
        </w:numPr>
        <w:autoSpaceDE/>
        <w:autoSpaceDN/>
        <w:adjustRightInd/>
        <w:spacing w:line="259" w:lineRule="auto"/>
        <w:jc w:val="left"/>
        <w:rPr>
          <w:color w:val="000000" w:themeColor="text1"/>
        </w:rPr>
      </w:pPr>
      <w:r w:rsidRPr="00441365">
        <w:rPr>
          <w:color w:val="000000" w:themeColor="text1"/>
        </w:rPr>
        <w:t>Otwarcie i stwierdzenie quorum.</w:t>
      </w:r>
    </w:p>
    <w:p w14:paraId="64468E46" w14:textId="77777777" w:rsidR="00441365" w:rsidRPr="00441365" w:rsidRDefault="00441365" w:rsidP="00441365">
      <w:pPr>
        <w:numPr>
          <w:ilvl w:val="0"/>
          <w:numId w:val="8"/>
        </w:numPr>
        <w:autoSpaceDE/>
        <w:autoSpaceDN/>
        <w:adjustRightInd/>
        <w:spacing w:line="259" w:lineRule="auto"/>
        <w:jc w:val="left"/>
        <w:rPr>
          <w:color w:val="000000" w:themeColor="text1"/>
        </w:rPr>
      </w:pPr>
      <w:r w:rsidRPr="00441365">
        <w:rPr>
          <w:color w:val="000000" w:themeColor="text1"/>
        </w:rPr>
        <w:t>Przyjęcie porządku obrad.</w:t>
      </w:r>
    </w:p>
    <w:p w14:paraId="01CD07B9" w14:textId="77777777" w:rsidR="00441365" w:rsidRPr="00441365" w:rsidRDefault="00441365" w:rsidP="00441365">
      <w:pPr>
        <w:numPr>
          <w:ilvl w:val="0"/>
          <w:numId w:val="8"/>
        </w:numPr>
        <w:autoSpaceDE/>
        <w:autoSpaceDN/>
        <w:adjustRightInd/>
        <w:spacing w:line="259" w:lineRule="auto"/>
        <w:jc w:val="left"/>
        <w:rPr>
          <w:color w:val="000000" w:themeColor="text1"/>
        </w:rPr>
      </w:pPr>
      <w:r w:rsidRPr="00441365">
        <w:rPr>
          <w:color w:val="000000" w:themeColor="text1"/>
          <w:shd w:val="clear" w:color="auto" w:fill="FFFFFF"/>
        </w:rPr>
        <w:t>Przyjęcie protokołu z obrad poprzedniej komisji.</w:t>
      </w:r>
    </w:p>
    <w:p w14:paraId="31ADF416" w14:textId="77777777" w:rsidR="00441365" w:rsidRPr="00441365" w:rsidRDefault="00441365" w:rsidP="00441365">
      <w:pPr>
        <w:numPr>
          <w:ilvl w:val="0"/>
          <w:numId w:val="8"/>
        </w:numPr>
        <w:autoSpaceDE/>
        <w:autoSpaceDN/>
        <w:adjustRightInd/>
        <w:spacing w:line="259" w:lineRule="auto"/>
        <w:jc w:val="left"/>
        <w:rPr>
          <w:color w:val="000000" w:themeColor="text1"/>
        </w:rPr>
      </w:pPr>
      <w:r w:rsidRPr="00441365">
        <w:rPr>
          <w:color w:val="000000" w:themeColor="text1"/>
          <w:shd w:val="clear" w:color="auto" w:fill="FFFFFF"/>
        </w:rPr>
        <w:t>Zaopiniowanie projektów uchwał:</w:t>
      </w:r>
    </w:p>
    <w:p w14:paraId="7979CC74" w14:textId="77777777" w:rsidR="00441365" w:rsidRPr="00441365" w:rsidRDefault="00441365" w:rsidP="00441365">
      <w:pPr>
        <w:numPr>
          <w:ilvl w:val="0"/>
          <w:numId w:val="12"/>
        </w:numPr>
        <w:autoSpaceDE/>
        <w:autoSpaceDN/>
        <w:adjustRightInd/>
        <w:spacing w:line="259" w:lineRule="auto"/>
        <w:jc w:val="left"/>
        <w:rPr>
          <w:color w:val="000000" w:themeColor="text1"/>
        </w:rPr>
      </w:pPr>
      <w:r w:rsidRPr="00441365">
        <w:t>w sprawie zmian w budżecie gminy na 2025 rok – projekt nr 70/25,</w:t>
      </w:r>
    </w:p>
    <w:p w14:paraId="50A57487" w14:textId="77777777" w:rsidR="00441365" w:rsidRPr="00441365" w:rsidRDefault="00441365" w:rsidP="00441365">
      <w:pPr>
        <w:numPr>
          <w:ilvl w:val="0"/>
          <w:numId w:val="12"/>
        </w:numPr>
        <w:autoSpaceDE/>
        <w:autoSpaceDN/>
        <w:adjustRightInd/>
        <w:spacing w:line="259" w:lineRule="auto"/>
        <w:jc w:val="left"/>
        <w:rPr>
          <w:color w:val="000000" w:themeColor="text1"/>
        </w:rPr>
      </w:pPr>
      <w:r w:rsidRPr="00441365">
        <w:t>w sprawie zmiany uchwały w sprawie uchwalenia Wieloletniej Prognozy Finansowej Gminy Kobylanka na lata 2025–2035 – projekt nr 71/25,</w:t>
      </w:r>
    </w:p>
    <w:p w14:paraId="76743894" w14:textId="77777777" w:rsidR="00441365" w:rsidRPr="00441365" w:rsidRDefault="00441365" w:rsidP="00441365">
      <w:pPr>
        <w:numPr>
          <w:ilvl w:val="0"/>
          <w:numId w:val="12"/>
        </w:numPr>
        <w:autoSpaceDE/>
        <w:autoSpaceDN/>
        <w:adjustRightInd/>
        <w:spacing w:line="259" w:lineRule="auto"/>
        <w:jc w:val="left"/>
        <w:rPr>
          <w:color w:val="000000" w:themeColor="text1"/>
        </w:rPr>
      </w:pPr>
      <w:r w:rsidRPr="00441365">
        <w:rPr>
          <w:color w:val="000000" w:themeColor="text1"/>
        </w:rPr>
        <w:t xml:space="preserve">w sprawie ustalenia wynagrodzenia Wójta Gminy Kobylanka – projekt </w:t>
      </w:r>
      <w:r w:rsidRPr="00441365">
        <w:rPr>
          <w:color w:val="000000" w:themeColor="text1"/>
        </w:rPr>
        <w:br/>
        <w:t>nr 72/25,</w:t>
      </w:r>
    </w:p>
    <w:p w14:paraId="63AB884A" w14:textId="77777777" w:rsidR="00441365" w:rsidRPr="00441365" w:rsidRDefault="00441365" w:rsidP="00441365">
      <w:pPr>
        <w:numPr>
          <w:ilvl w:val="0"/>
          <w:numId w:val="12"/>
        </w:numPr>
        <w:autoSpaceDE/>
        <w:autoSpaceDN/>
        <w:adjustRightInd/>
        <w:spacing w:line="259" w:lineRule="auto"/>
        <w:jc w:val="left"/>
        <w:rPr>
          <w:color w:val="000000" w:themeColor="text1"/>
        </w:rPr>
      </w:pPr>
      <w:r w:rsidRPr="00441365">
        <w:rPr>
          <w:color w:val="000000" w:themeColor="text1"/>
        </w:rPr>
        <w:t>w sprawie ustalenia diet dla radnych Rady Gminy Kobylanka oraz zwrotu kosztów podróży służbowych radnych – projekt nr 73/25,</w:t>
      </w:r>
    </w:p>
    <w:p w14:paraId="469868E8" w14:textId="77777777" w:rsidR="00441365" w:rsidRPr="00441365" w:rsidRDefault="00441365" w:rsidP="00441365">
      <w:pPr>
        <w:numPr>
          <w:ilvl w:val="0"/>
          <w:numId w:val="12"/>
        </w:numPr>
        <w:autoSpaceDE/>
        <w:autoSpaceDN/>
        <w:adjustRightInd/>
        <w:spacing w:line="259" w:lineRule="auto"/>
        <w:jc w:val="left"/>
        <w:rPr>
          <w:color w:val="000000" w:themeColor="text1"/>
        </w:rPr>
      </w:pPr>
      <w:r w:rsidRPr="00441365">
        <w:rPr>
          <w:color w:val="000000" w:themeColor="text1"/>
        </w:rPr>
        <w:t>w sprawie ustalenia zasad nieodpłatnego przejmowania na własność Gminy Kobylanka nieruchomości stanowiących drogi wewnętrzne – projekt nr 75/25,</w:t>
      </w:r>
    </w:p>
    <w:p w14:paraId="5FFD66F1" w14:textId="77777777" w:rsidR="00441365" w:rsidRPr="00441365" w:rsidRDefault="00441365" w:rsidP="00441365">
      <w:pPr>
        <w:numPr>
          <w:ilvl w:val="0"/>
          <w:numId w:val="12"/>
        </w:numPr>
        <w:autoSpaceDE/>
        <w:autoSpaceDN/>
        <w:adjustRightInd/>
        <w:spacing w:line="259" w:lineRule="auto"/>
        <w:jc w:val="left"/>
        <w:rPr>
          <w:color w:val="000000" w:themeColor="text1"/>
        </w:rPr>
      </w:pPr>
      <w:r w:rsidRPr="00441365">
        <w:rPr>
          <w:color w:val="000000" w:themeColor="text1"/>
        </w:rPr>
        <w:t>w sprawie przyjęcia Programu Ochrony Środowiska dla Gminy Kobylanka na lata 2025 – 2028 – projekt nr 76/25</w:t>
      </w:r>
    </w:p>
    <w:p w14:paraId="17632384" w14:textId="77777777" w:rsidR="00441365" w:rsidRPr="00441365" w:rsidRDefault="00441365" w:rsidP="00441365">
      <w:pPr>
        <w:numPr>
          <w:ilvl w:val="0"/>
          <w:numId w:val="8"/>
        </w:numPr>
        <w:autoSpaceDE/>
        <w:autoSpaceDN/>
        <w:adjustRightInd/>
        <w:spacing w:line="259" w:lineRule="auto"/>
        <w:jc w:val="left"/>
        <w:rPr>
          <w:color w:val="000000" w:themeColor="text1"/>
        </w:rPr>
      </w:pPr>
      <w:r w:rsidRPr="00441365">
        <w:rPr>
          <w:color w:val="000000" w:themeColor="text1"/>
        </w:rPr>
        <w:t>Zapoznanie się z oceną pracy placówek oświatowych na rok 2024 / 2025.</w:t>
      </w:r>
    </w:p>
    <w:p w14:paraId="51562B03" w14:textId="77777777" w:rsidR="00441365" w:rsidRPr="00441365" w:rsidRDefault="00441365" w:rsidP="00441365">
      <w:pPr>
        <w:numPr>
          <w:ilvl w:val="0"/>
          <w:numId w:val="8"/>
        </w:numPr>
        <w:shd w:val="clear" w:color="auto" w:fill="FFFFFF"/>
        <w:autoSpaceDE/>
        <w:autoSpaceDN/>
        <w:adjustRightInd/>
        <w:spacing w:line="259" w:lineRule="auto"/>
        <w:jc w:val="left"/>
        <w:rPr>
          <w:color w:val="000000" w:themeColor="text1"/>
          <w:lang w:eastAsia="en-US"/>
        </w:rPr>
      </w:pPr>
      <w:r w:rsidRPr="00441365">
        <w:rPr>
          <w:color w:val="000000" w:themeColor="text1"/>
          <w:lang w:eastAsia="en-US"/>
        </w:rPr>
        <w:t>Wolne wnioski.</w:t>
      </w:r>
    </w:p>
    <w:p w14:paraId="71BCE46F" w14:textId="77777777" w:rsidR="00441365" w:rsidRPr="00441365" w:rsidRDefault="00441365" w:rsidP="00441365">
      <w:pPr>
        <w:numPr>
          <w:ilvl w:val="0"/>
          <w:numId w:val="8"/>
        </w:numPr>
        <w:shd w:val="clear" w:color="auto" w:fill="FFFFFF"/>
        <w:autoSpaceDE/>
        <w:autoSpaceDN/>
        <w:adjustRightInd/>
        <w:spacing w:line="259" w:lineRule="auto"/>
        <w:jc w:val="left"/>
        <w:rPr>
          <w:color w:val="000000" w:themeColor="text1"/>
          <w:lang w:eastAsia="en-US"/>
        </w:rPr>
      </w:pPr>
      <w:r w:rsidRPr="00441365">
        <w:rPr>
          <w:color w:val="000000" w:themeColor="text1"/>
          <w:lang w:eastAsia="en-US"/>
        </w:rPr>
        <w:t>Zamknięcie posiedzenia.</w:t>
      </w:r>
    </w:p>
    <w:bookmarkEnd w:id="1"/>
    <w:p w14:paraId="30862AB6" w14:textId="77777777" w:rsidR="00E6035B" w:rsidRPr="008C794B" w:rsidRDefault="00E6035B" w:rsidP="00D24780">
      <w:pPr>
        <w:shd w:val="clear" w:color="auto" w:fill="FFFFFF"/>
        <w:autoSpaceDE/>
        <w:autoSpaceDN/>
        <w:adjustRightInd/>
        <w:spacing w:line="259" w:lineRule="auto"/>
        <w:ind w:left="360"/>
        <w:rPr>
          <w:color w:val="000000" w:themeColor="text1"/>
          <w:lang w:eastAsia="en-US"/>
        </w:rPr>
      </w:pPr>
    </w:p>
    <w:p w14:paraId="50310C71" w14:textId="0C312B1D" w:rsidR="00885135" w:rsidRPr="008C794B" w:rsidRDefault="00885135" w:rsidP="001326A1">
      <w:pPr>
        <w:spacing w:line="276" w:lineRule="auto"/>
        <w:rPr>
          <w:b/>
          <w:bCs/>
        </w:rPr>
      </w:pPr>
      <w:r w:rsidRPr="008C794B">
        <w:rPr>
          <w:b/>
          <w:bCs/>
        </w:rPr>
        <w:t>Ad.</w:t>
      </w:r>
      <w:r w:rsidR="00BF474A" w:rsidRPr="008C794B">
        <w:rPr>
          <w:b/>
          <w:bCs/>
        </w:rPr>
        <w:t xml:space="preserve"> </w:t>
      </w:r>
      <w:r w:rsidRPr="008C794B">
        <w:rPr>
          <w:b/>
          <w:bCs/>
        </w:rPr>
        <w:t>1</w:t>
      </w:r>
    </w:p>
    <w:p w14:paraId="47E8025A" w14:textId="2AAF1914" w:rsidR="008F3503" w:rsidRPr="008C794B" w:rsidRDefault="00885135" w:rsidP="001326A1">
      <w:pPr>
        <w:spacing w:line="276" w:lineRule="auto"/>
        <w:rPr>
          <w:b/>
          <w:bCs/>
        </w:rPr>
      </w:pPr>
      <w:r w:rsidRPr="008C794B">
        <w:rPr>
          <w:b/>
          <w:bCs/>
        </w:rPr>
        <w:t>Otwarcie i stwierdzenie quorum</w:t>
      </w:r>
      <w:r w:rsidR="008F3503" w:rsidRPr="008C794B">
        <w:rPr>
          <w:b/>
          <w:bCs/>
        </w:rPr>
        <w:t>.</w:t>
      </w:r>
      <w:r w:rsidRPr="008C794B">
        <w:rPr>
          <w:b/>
          <w:bCs/>
        </w:rPr>
        <w:t xml:space="preserve"> </w:t>
      </w:r>
    </w:p>
    <w:p w14:paraId="397F35DB" w14:textId="681C6271" w:rsidR="008F4E13" w:rsidRPr="008C794B" w:rsidRDefault="008F4E13" w:rsidP="00BF474A">
      <w:pPr>
        <w:spacing w:before="120" w:line="276" w:lineRule="auto"/>
      </w:pPr>
      <w:r w:rsidRPr="008C794B">
        <w:t>Przewodnicząc</w:t>
      </w:r>
      <w:r w:rsidR="009D14E0" w:rsidRPr="008C794B">
        <w:t xml:space="preserve">y </w:t>
      </w:r>
      <w:r w:rsidR="00F56EE7" w:rsidRPr="008C794B">
        <w:t xml:space="preserve">Komisji ds. Społecznych </w:t>
      </w:r>
      <w:r w:rsidR="009D14E0" w:rsidRPr="008C794B">
        <w:t>Robert Bartosik</w:t>
      </w:r>
      <w:r w:rsidR="00F16D45" w:rsidRPr="008C794B">
        <w:t>,</w:t>
      </w:r>
      <w:r w:rsidR="00E46062" w:rsidRPr="008C794B">
        <w:t xml:space="preserve"> o godz</w:t>
      </w:r>
      <w:r w:rsidR="00B731C5" w:rsidRPr="008C794B">
        <w:t>. 1</w:t>
      </w:r>
      <w:r w:rsidR="00441365">
        <w:t>5</w:t>
      </w:r>
      <w:r w:rsidR="00B731C5" w:rsidRPr="008C794B">
        <w:t>:00</w:t>
      </w:r>
      <w:r w:rsidRPr="008C794B">
        <w:t xml:space="preserve"> </w:t>
      </w:r>
      <w:bookmarkStart w:id="2" w:name="_Hlk169852782"/>
      <w:r w:rsidR="00BF474A" w:rsidRPr="008C794B">
        <w:t>przy</w:t>
      </w:r>
      <w:r w:rsidRPr="008C794B">
        <w:t>wita</w:t>
      </w:r>
      <w:r w:rsidR="00BF474A" w:rsidRPr="008C794B">
        <w:t>ł</w:t>
      </w:r>
      <w:r w:rsidRPr="008C794B">
        <w:t xml:space="preserve"> wszystkich obecnych</w:t>
      </w:r>
      <w:r w:rsidR="00F56EE7" w:rsidRPr="008C794B">
        <w:t xml:space="preserve"> oraz otworzył posiedzenie</w:t>
      </w:r>
      <w:r w:rsidR="00B731C5" w:rsidRPr="008C794B">
        <w:t>,</w:t>
      </w:r>
      <w:r w:rsidR="00F56EE7" w:rsidRPr="008C794B">
        <w:t xml:space="preserve"> </w:t>
      </w:r>
      <w:r w:rsidR="008F3503" w:rsidRPr="008C794B">
        <w:t>stwierdz</w:t>
      </w:r>
      <w:r w:rsidR="00F56EE7" w:rsidRPr="008C794B">
        <w:t>ając</w:t>
      </w:r>
      <w:r w:rsidR="008F3503" w:rsidRPr="008C794B">
        <w:t xml:space="preserve"> quorum</w:t>
      </w:r>
      <w:r w:rsidR="00F56EE7" w:rsidRPr="008C794B">
        <w:t xml:space="preserve"> na podstawie listy obecności</w:t>
      </w:r>
      <w:r w:rsidR="008F3503" w:rsidRPr="008C794B">
        <w:t>.</w:t>
      </w:r>
      <w:bookmarkEnd w:id="2"/>
    </w:p>
    <w:p w14:paraId="1A0EAF71" w14:textId="582C0C40" w:rsidR="008F3503" w:rsidRPr="008C794B" w:rsidRDefault="008F4E13" w:rsidP="001326A1">
      <w:pPr>
        <w:spacing w:before="120" w:line="276" w:lineRule="auto"/>
        <w:rPr>
          <w:b/>
          <w:bCs/>
        </w:rPr>
      </w:pPr>
      <w:r w:rsidRPr="008C794B">
        <w:rPr>
          <w:b/>
          <w:bCs/>
        </w:rPr>
        <w:t>Ad</w:t>
      </w:r>
      <w:r w:rsidR="008F3503" w:rsidRPr="008C794B">
        <w:rPr>
          <w:b/>
          <w:bCs/>
        </w:rPr>
        <w:t>.</w:t>
      </w:r>
      <w:r w:rsidR="00BF474A" w:rsidRPr="008C794B">
        <w:rPr>
          <w:b/>
          <w:bCs/>
        </w:rPr>
        <w:t xml:space="preserve"> </w:t>
      </w:r>
      <w:r w:rsidRPr="008C794B">
        <w:rPr>
          <w:b/>
          <w:bCs/>
        </w:rPr>
        <w:t>2</w:t>
      </w:r>
    </w:p>
    <w:p w14:paraId="47C9A019" w14:textId="7B26B4BF" w:rsidR="008F3503" w:rsidRPr="008C794B" w:rsidRDefault="008F3503" w:rsidP="00BF474A">
      <w:pPr>
        <w:spacing w:line="276" w:lineRule="auto"/>
        <w:rPr>
          <w:b/>
          <w:bCs/>
        </w:rPr>
      </w:pPr>
      <w:r w:rsidRPr="008C794B">
        <w:rPr>
          <w:b/>
          <w:bCs/>
        </w:rPr>
        <w:t>Przyjęcie porządku obrad.</w:t>
      </w:r>
    </w:p>
    <w:p w14:paraId="1EDEC998" w14:textId="77777777" w:rsidR="00793D29" w:rsidRDefault="00793D29" w:rsidP="00793D29">
      <w:pPr>
        <w:autoSpaceDE/>
        <w:autoSpaceDN/>
        <w:adjustRightInd/>
        <w:spacing w:before="120" w:line="276" w:lineRule="auto"/>
      </w:pPr>
      <w:r w:rsidRPr="008C794B">
        <w:t>Nie zgłoszono wniosków do porządku obrad.</w:t>
      </w:r>
    </w:p>
    <w:p w14:paraId="55A7C98A" w14:textId="77777777" w:rsidR="009F2196" w:rsidRDefault="009F2196" w:rsidP="00793D29">
      <w:pPr>
        <w:autoSpaceDE/>
        <w:autoSpaceDN/>
        <w:adjustRightInd/>
        <w:spacing w:before="120" w:line="276" w:lineRule="auto"/>
      </w:pPr>
    </w:p>
    <w:p w14:paraId="071063B2" w14:textId="77777777" w:rsidR="009F2196" w:rsidRDefault="009F2196" w:rsidP="00793D29">
      <w:pPr>
        <w:autoSpaceDE/>
        <w:autoSpaceDN/>
        <w:adjustRightInd/>
        <w:spacing w:before="120" w:line="276" w:lineRule="auto"/>
      </w:pPr>
    </w:p>
    <w:p w14:paraId="50530BBE" w14:textId="77777777" w:rsidR="009F2196" w:rsidRPr="008C794B" w:rsidRDefault="009F2196" w:rsidP="00793D29">
      <w:pPr>
        <w:autoSpaceDE/>
        <w:autoSpaceDN/>
        <w:adjustRightInd/>
        <w:spacing w:before="120" w:line="276" w:lineRule="auto"/>
      </w:pPr>
    </w:p>
    <w:p w14:paraId="06FDC465" w14:textId="1897896A" w:rsidR="008F4E13" w:rsidRPr="008C794B" w:rsidRDefault="008F4E13" w:rsidP="001326A1">
      <w:pPr>
        <w:spacing w:before="120" w:line="276" w:lineRule="auto"/>
        <w:rPr>
          <w:b/>
          <w:bCs/>
        </w:rPr>
      </w:pPr>
      <w:r w:rsidRPr="008C794B">
        <w:rPr>
          <w:b/>
          <w:bCs/>
        </w:rPr>
        <w:lastRenderedPageBreak/>
        <w:t>Ad</w:t>
      </w:r>
      <w:r w:rsidR="00BF474A" w:rsidRPr="008C794B">
        <w:rPr>
          <w:b/>
          <w:bCs/>
        </w:rPr>
        <w:t>.</w:t>
      </w:r>
      <w:r w:rsidRPr="008C794B">
        <w:rPr>
          <w:b/>
          <w:bCs/>
        </w:rPr>
        <w:t xml:space="preserve"> 3</w:t>
      </w:r>
      <w:r w:rsidR="008F3503" w:rsidRPr="008C794B">
        <w:rPr>
          <w:b/>
          <w:bCs/>
        </w:rPr>
        <w:t xml:space="preserve"> </w:t>
      </w:r>
    </w:p>
    <w:p w14:paraId="15B8FCC2" w14:textId="386D3209" w:rsidR="005D440D" w:rsidRPr="008C794B" w:rsidRDefault="005D440D" w:rsidP="005D440D">
      <w:pPr>
        <w:pStyle w:val="gmail-msolistparagraph"/>
        <w:spacing w:before="0" w:beforeAutospacing="0" w:after="0" w:afterAutospacing="0" w:line="276" w:lineRule="auto"/>
        <w:rPr>
          <w:b/>
          <w:bCs/>
          <w:sz w:val="22"/>
          <w:szCs w:val="22"/>
        </w:rPr>
      </w:pPr>
      <w:r w:rsidRPr="008C794B">
        <w:rPr>
          <w:b/>
          <w:bCs/>
          <w:sz w:val="22"/>
          <w:szCs w:val="22"/>
        </w:rPr>
        <w:t>Przyjęcie protokoł</w:t>
      </w:r>
      <w:r w:rsidR="00DC5151" w:rsidRPr="008C794B">
        <w:rPr>
          <w:b/>
          <w:bCs/>
          <w:sz w:val="22"/>
          <w:szCs w:val="22"/>
        </w:rPr>
        <w:t>u</w:t>
      </w:r>
      <w:r w:rsidRPr="008C794B">
        <w:rPr>
          <w:b/>
          <w:bCs/>
          <w:sz w:val="22"/>
          <w:szCs w:val="22"/>
        </w:rPr>
        <w:t xml:space="preserve"> z</w:t>
      </w:r>
      <w:r w:rsidR="00645D0B" w:rsidRPr="008C794B">
        <w:rPr>
          <w:b/>
          <w:bCs/>
          <w:sz w:val="22"/>
          <w:szCs w:val="22"/>
        </w:rPr>
        <w:t xml:space="preserve"> </w:t>
      </w:r>
      <w:r w:rsidR="00C67114" w:rsidRPr="008C794B">
        <w:rPr>
          <w:b/>
          <w:bCs/>
          <w:sz w:val="22"/>
          <w:szCs w:val="22"/>
        </w:rPr>
        <w:t xml:space="preserve">obrad </w:t>
      </w:r>
      <w:r w:rsidRPr="008C794B">
        <w:rPr>
          <w:b/>
          <w:bCs/>
          <w:sz w:val="22"/>
          <w:szCs w:val="22"/>
        </w:rPr>
        <w:t>poprzedni</w:t>
      </w:r>
      <w:r w:rsidR="00A73626" w:rsidRPr="008C794B">
        <w:rPr>
          <w:b/>
          <w:bCs/>
          <w:sz w:val="22"/>
          <w:szCs w:val="22"/>
        </w:rPr>
        <w:t>e</w:t>
      </w:r>
      <w:r w:rsidR="00C67114" w:rsidRPr="008C794B">
        <w:rPr>
          <w:b/>
          <w:bCs/>
          <w:sz w:val="22"/>
          <w:szCs w:val="22"/>
        </w:rPr>
        <w:t>j k</w:t>
      </w:r>
      <w:r w:rsidRPr="008C794B">
        <w:rPr>
          <w:b/>
          <w:bCs/>
          <w:sz w:val="22"/>
          <w:szCs w:val="22"/>
        </w:rPr>
        <w:t>omisji.</w:t>
      </w:r>
    </w:p>
    <w:p w14:paraId="6BA042BE" w14:textId="1CF6681E" w:rsidR="00441365" w:rsidRDefault="00441365" w:rsidP="00441365">
      <w:pPr>
        <w:spacing w:before="120" w:line="276" w:lineRule="auto"/>
      </w:pPr>
      <w:r w:rsidRPr="00C71642">
        <w:t xml:space="preserve">Nie wpłynęły uwagi do protokołu z poprzedniego posiedzenia komisji, wobec powyższego protokół </w:t>
      </w:r>
      <w:r w:rsidR="009F2196">
        <w:br/>
      </w:r>
      <w:r w:rsidRPr="00C71642">
        <w:t xml:space="preserve">z dnia </w:t>
      </w:r>
      <w:r>
        <w:t>23 września</w:t>
      </w:r>
      <w:r w:rsidRPr="00C71642">
        <w:t xml:space="preserve"> 2025 r. uważa się za przyjęty – protokół stanowi zał. nr 2 do protokołu.</w:t>
      </w:r>
    </w:p>
    <w:p w14:paraId="15AD035F" w14:textId="6EE2E29A" w:rsidR="004F5FE0" w:rsidRPr="008C794B" w:rsidRDefault="004F5FE0" w:rsidP="00BF474A">
      <w:pPr>
        <w:spacing w:before="120" w:line="276" w:lineRule="auto"/>
        <w:rPr>
          <w:b/>
          <w:bCs/>
        </w:rPr>
      </w:pPr>
      <w:bookmarkStart w:id="3" w:name="_Hlk164432747"/>
      <w:r w:rsidRPr="008C794B">
        <w:rPr>
          <w:b/>
          <w:bCs/>
        </w:rPr>
        <w:t xml:space="preserve">Ad. </w:t>
      </w:r>
      <w:r w:rsidR="005D440D" w:rsidRPr="008C794B">
        <w:rPr>
          <w:b/>
          <w:bCs/>
        </w:rPr>
        <w:t>4</w:t>
      </w:r>
    </w:p>
    <w:p w14:paraId="624EFECF" w14:textId="77777777" w:rsidR="004F5FE0" w:rsidRPr="008C794B" w:rsidRDefault="004F5FE0" w:rsidP="001326A1">
      <w:pPr>
        <w:spacing w:line="276" w:lineRule="auto"/>
        <w:contextualSpacing/>
        <w:rPr>
          <w:b/>
          <w:bCs/>
        </w:rPr>
      </w:pPr>
      <w:r w:rsidRPr="008C794B">
        <w:rPr>
          <w:b/>
          <w:bCs/>
        </w:rPr>
        <w:t>Zaopiniowanie projektów uchwał:</w:t>
      </w:r>
    </w:p>
    <w:p w14:paraId="29014A2B" w14:textId="01C86DAD" w:rsidR="004F713D" w:rsidRPr="008C794B" w:rsidRDefault="00FD772A" w:rsidP="005F4FE3">
      <w:pPr>
        <w:pStyle w:val="gmail-msolistparagraph"/>
        <w:numPr>
          <w:ilvl w:val="0"/>
          <w:numId w:val="7"/>
        </w:numPr>
        <w:spacing w:before="0" w:beforeAutospacing="0" w:after="0" w:afterAutospacing="0" w:line="276" w:lineRule="auto"/>
        <w:rPr>
          <w:b/>
          <w:bCs/>
          <w:sz w:val="22"/>
          <w:szCs w:val="22"/>
          <w:lang w:eastAsia="en-US"/>
        </w:rPr>
      </w:pPr>
      <w:r w:rsidRPr="008C794B">
        <w:rPr>
          <w:b/>
          <w:bCs/>
          <w:sz w:val="22"/>
          <w:szCs w:val="22"/>
        </w:rPr>
        <w:t>w sprawie zmian w budżecie gminy na 202</w:t>
      </w:r>
      <w:r w:rsidR="00845DC4" w:rsidRPr="008C794B">
        <w:rPr>
          <w:b/>
          <w:bCs/>
          <w:sz w:val="22"/>
          <w:szCs w:val="22"/>
        </w:rPr>
        <w:t>5</w:t>
      </w:r>
      <w:r w:rsidRPr="008C794B">
        <w:rPr>
          <w:b/>
          <w:bCs/>
          <w:sz w:val="22"/>
          <w:szCs w:val="22"/>
        </w:rPr>
        <w:t xml:space="preserve"> rok – projekt nr </w:t>
      </w:r>
      <w:r w:rsidR="00441365">
        <w:rPr>
          <w:b/>
          <w:bCs/>
          <w:sz w:val="22"/>
          <w:szCs w:val="22"/>
        </w:rPr>
        <w:t>70</w:t>
      </w:r>
      <w:r w:rsidR="00845DC4" w:rsidRPr="008C794B">
        <w:rPr>
          <w:b/>
          <w:bCs/>
          <w:sz w:val="22"/>
          <w:szCs w:val="22"/>
        </w:rPr>
        <w:t>/25</w:t>
      </w:r>
      <w:r w:rsidRPr="008C794B">
        <w:rPr>
          <w:b/>
          <w:bCs/>
          <w:sz w:val="22"/>
          <w:szCs w:val="22"/>
        </w:rPr>
        <w:t>,</w:t>
      </w:r>
    </w:p>
    <w:p w14:paraId="128A86A2" w14:textId="77777777" w:rsidR="005D440D" w:rsidRPr="008C794B" w:rsidRDefault="005D440D" w:rsidP="005D440D">
      <w:pPr>
        <w:pStyle w:val="gmail-msolistparagraph"/>
        <w:spacing w:before="0" w:beforeAutospacing="0" w:after="0" w:afterAutospacing="0" w:line="276" w:lineRule="auto"/>
        <w:rPr>
          <w:b/>
          <w:bCs/>
          <w:color w:val="FF0000"/>
          <w:sz w:val="20"/>
          <w:szCs w:val="20"/>
        </w:rPr>
      </w:pPr>
    </w:p>
    <w:p w14:paraId="3966B083" w14:textId="2CC74895" w:rsidR="00A30648" w:rsidRPr="008C794B" w:rsidRDefault="004671D2" w:rsidP="00297458">
      <w:pPr>
        <w:pStyle w:val="gmail-msolistparagraph"/>
        <w:spacing w:before="0" w:beforeAutospacing="0" w:after="0" w:afterAutospacing="0" w:line="276" w:lineRule="auto"/>
        <w:rPr>
          <w:sz w:val="22"/>
          <w:szCs w:val="22"/>
        </w:rPr>
      </w:pPr>
      <w:r w:rsidRPr="008C794B">
        <w:rPr>
          <w:sz w:val="22"/>
          <w:szCs w:val="22"/>
        </w:rPr>
        <w:t>Przewodniczący Komisji ds. Społecznych Robert Bartosik oddał głos projektodawcy.</w:t>
      </w:r>
    </w:p>
    <w:p w14:paraId="6BFEE71C" w14:textId="26B7798A" w:rsidR="00F40A15" w:rsidRPr="008C794B" w:rsidRDefault="00FD772A" w:rsidP="00297458">
      <w:pPr>
        <w:pStyle w:val="gmail-msolistparagraph"/>
        <w:spacing w:before="0" w:beforeAutospacing="0" w:after="0" w:afterAutospacing="0" w:line="276" w:lineRule="auto"/>
        <w:rPr>
          <w:sz w:val="22"/>
          <w:szCs w:val="22"/>
        </w:rPr>
      </w:pPr>
      <w:r w:rsidRPr="008C794B">
        <w:rPr>
          <w:sz w:val="22"/>
          <w:szCs w:val="22"/>
        </w:rPr>
        <w:t>Projekt uchwały</w:t>
      </w:r>
      <w:r w:rsidR="00441365">
        <w:rPr>
          <w:sz w:val="22"/>
          <w:szCs w:val="22"/>
        </w:rPr>
        <w:t xml:space="preserve"> </w:t>
      </w:r>
      <w:r w:rsidRPr="008C794B">
        <w:rPr>
          <w:sz w:val="22"/>
          <w:szCs w:val="22"/>
        </w:rPr>
        <w:t xml:space="preserve">omówiła </w:t>
      </w:r>
      <w:r w:rsidR="00C67114" w:rsidRPr="008C794B">
        <w:rPr>
          <w:sz w:val="22"/>
          <w:szCs w:val="22"/>
        </w:rPr>
        <w:t>Skarbnik Joanna Radziwon</w:t>
      </w:r>
      <w:r w:rsidR="00441365">
        <w:rPr>
          <w:sz w:val="22"/>
          <w:szCs w:val="22"/>
        </w:rPr>
        <w:t xml:space="preserve"> oraz Wójt Julita Pilecka</w:t>
      </w:r>
      <w:r w:rsidR="00DC5151" w:rsidRPr="008C794B">
        <w:rPr>
          <w:sz w:val="22"/>
          <w:szCs w:val="22"/>
        </w:rPr>
        <w:t>.</w:t>
      </w:r>
    </w:p>
    <w:p w14:paraId="27618763" w14:textId="77777777" w:rsidR="00297458" w:rsidRPr="008C794B" w:rsidRDefault="00297458" w:rsidP="00297458">
      <w:pPr>
        <w:pStyle w:val="gmail-msolistparagraph"/>
        <w:spacing w:before="0" w:beforeAutospacing="0" w:after="0" w:afterAutospacing="0" w:line="276" w:lineRule="auto"/>
        <w:rPr>
          <w:color w:val="FF0000"/>
          <w:sz w:val="22"/>
          <w:szCs w:val="22"/>
        </w:rPr>
      </w:pPr>
    </w:p>
    <w:p w14:paraId="4BC4AD42" w14:textId="77777777" w:rsidR="00441365" w:rsidRPr="00174185" w:rsidRDefault="00441365" w:rsidP="00441365">
      <w:pPr>
        <w:numPr>
          <w:ilvl w:val="0"/>
          <w:numId w:val="5"/>
        </w:numPr>
        <w:tabs>
          <w:tab w:val="left" w:pos="6135"/>
        </w:tabs>
        <w:autoSpaceDE/>
        <w:autoSpaceDN/>
        <w:adjustRightInd/>
        <w:spacing w:after="160" w:line="259" w:lineRule="auto"/>
        <w:ind w:left="426" w:hanging="426"/>
        <w:contextualSpacing/>
        <w:rPr>
          <w:rFonts w:eastAsiaTheme="minorHAnsi"/>
          <w:lang w:eastAsia="en-US"/>
        </w:rPr>
      </w:pPr>
      <w:r w:rsidRPr="00174185">
        <w:rPr>
          <w:rFonts w:eastAsiaTheme="minorHAnsi"/>
          <w:lang w:eastAsia="en-US"/>
        </w:rPr>
        <w:t>W zakresie dochodów niniejszym projektem dokonuje się  poniższych zmian:</w:t>
      </w:r>
    </w:p>
    <w:p w14:paraId="53378D86" w14:textId="77777777" w:rsidR="00441365" w:rsidRPr="00174185" w:rsidRDefault="00441365" w:rsidP="00441365">
      <w:pPr>
        <w:numPr>
          <w:ilvl w:val="0"/>
          <w:numId w:val="19"/>
        </w:numPr>
        <w:tabs>
          <w:tab w:val="left" w:pos="6135"/>
        </w:tabs>
        <w:autoSpaceDE/>
        <w:autoSpaceDN/>
        <w:adjustRightInd/>
        <w:spacing w:after="160" w:line="259" w:lineRule="auto"/>
        <w:contextualSpacing/>
        <w:rPr>
          <w:rFonts w:eastAsiaTheme="minorHAnsi"/>
          <w:lang w:eastAsia="en-US"/>
        </w:rPr>
      </w:pPr>
      <w:r w:rsidRPr="00174185">
        <w:rPr>
          <w:rFonts w:eastAsiaTheme="minorHAnsi"/>
          <w:lang w:eastAsia="en-US"/>
        </w:rPr>
        <w:t>w rozdziale 60017 § 0830 (wpływy z usług) zwiększa się środki o kwotę 46 000,00 zł,</w:t>
      </w:r>
    </w:p>
    <w:p w14:paraId="153D31A3" w14:textId="77777777" w:rsidR="00441365" w:rsidRPr="00174185" w:rsidRDefault="00441365" w:rsidP="00441365">
      <w:pPr>
        <w:numPr>
          <w:ilvl w:val="0"/>
          <w:numId w:val="19"/>
        </w:numPr>
        <w:tabs>
          <w:tab w:val="left" w:pos="6135"/>
        </w:tabs>
        <w:autoSpaceDE/>
        <w:autoSpaceDN/>
        <w:adjustRightInd/>
        <w:spacing w:after="160" w:line="259" w:lineRule="auto"/>
        <w:contextualSpacing/>
        <w:rPr>
          <w:rFonts w:eastAsiaTheme="minorHAnsi"/>
          <w:lang w:eastAsia="en-US"/>
        </w:rPr>
      </w:pPr>
      <w:r w:rsidRPr="00174185">
        <w:rPr>
          <w:rFonts w:eastAsiaTheme="minorHAnsi"/>
          <w:lang w:eastAsia="en-US"/>
        </w:rPr>
        <w:t>w rozdziale 70005 § 0940 (wpływy z rozliczeń z lata ubiegłych) zwiększa się środki o kwotę 136 200,00 zł,</w:t>
      </w:r>
    </w:p>
    <w:p w14:paraId="67A5F987" w14:textId="77777777" w:rsidR="00441365" w:rsidRPr="00174185" w:rsidRDefault="00441365" w:rsidP="00441365">
      <w:pPr>
        <w:numPr>
          <w:ilvl w:val="0"/>
          <w:numId w:val="19"/>
        </w:numPr>
        <w:tabs>
          <w:tab w:val="left" w:pos="6135"/>
        </w:tabs>
        <w:autoSpaceDE/>
        <w:autoSpaceDN/>
        <w:adjustRightInd/>
        <w:spacing w:after="160" w:line="259" w:lineRule="auto"/>
        <w:contextualSpacing/>
        <w:rPr>
          <w:rFonts w:eastAsiaTheme="minorHAnsi"/>
          <w:lang w:eastAsia="en-US"/>
        </w:rPr>
      </w:pPr>
      <w:r w:rsidRPr="00174185">
        <w:rPr>
          <w:rFonts w:eastAsiaTheme="minorHAnsi"/>
          <w:lang w:eastAsia="en-US"/>
        </w:rPr>
        <w:t>w rozdziale 75616 § 0360 (wpływy z podatku od spadków i darowizn) zwiększa się środki o kwotę 43 000,00 zł,</w:t>
      </w:r>
    </w:p>
    <w:p w14:paraId="65629C8A" w14:textId="77777777" w:rsidR="00441365" w:rsidRPr="00174185" w:rsidRDefault="00441365" w:rsidP="00441365">
      <w:pPr>
        <w:numPr>
          <w:ilvl w:val="0"/>
          <w:numId w:val="19"/>
        </w:numPr>
        <w:tabs>
          <w:tab w:val="left" w:pos="6135"/>
        </w:tabs>
        <w:autoSpaceDE/>
        <w:autoSpaceDN/>
        <w:adjustRightInd/>
        <w:spacing w:after="160" w:line="259" w:lineRule="auto"/>
        <w:contextualSpacing/>
        <w:rPr>
          <w:rFonts w:eastAsiaTheme="minorHAnsi"/>
          <w:lang w:eastAsia="en-US"/>
        </w:rPr>
      </w:pPr>
      <w:r w:rsidRPr="00174185">
        <w:rPr>
          <w:rFonts w:eastAsiaTheme="minorHAnsi"/>
          <w:lang w:eastAsia="en-US"/>
        </w:rPr>
        <w:t>w rozdziale 75814 § 0920 (wpływy z pozostałych odsetek) zwiększa się środki o kwotę 70 000,00 zł,</w:t>
      </w:r>
    </w:p>
    <w:p w14:paraId="131C3493" w14:textId="77777777" w:rsidR="00441365" w:rsidRPr="00174185" w:rsidRDefault="00441365" w:rsidP="00441365">
      <w:pPr>
        <w:numPr>
          <w:ilvl w:val="0"/>
          <w:numId w:val="19"/>
        </w:numPr>
        <w:tabs>
          <w:tab w:val="left" w:pos="6135"/>
        </w:tabs>
        <w:autoSpaceDE/>
        <w:autoSpaceDN/>
        <w:adjustRightInd/>
        <w:spacing w:after="160" w:line="259" w:lineRule="auto"/>
        <w:contextualSpacing/>
        <w:rPr>
          <w:rFonts w:eastAsiaTheme="minorHAnsi"/>
          <w:lang w:eastAsia="en-US"/>
        </w:rPr>
      </w:pPr>
      <w:r w:rsidRPr="00174185">
        <w:rPr>
          <w:rFonts w:eastAsiaTheme="minorHAnsi"/>
          <w:lang w:eastAsia="en-US"/>
        </w:rPr>
        <w:t>w rozdziale 80101 § 0970 (wpływy z różnych dochodów) zwiększa się środki o kwotę 6 657,75 zł,</w:t>
      </w:r>
    </w:p>
    <w:p w14:paraId="3C19A818" w14:textId="77777777" w:rsidR="00441365" w:rsidRPr="00174185" w:rsidRDefault="00441365" w:rsidP="00441365">
      <w:pPr>
        <w:numPr>
          <w:ilvl w:val="0"/>
          <w:numId w:val="19"/>
        </w:numPr>
        <w:tabs>
          <w:tab w:val="left" w:pos="6135"/>
        </w:tabs>
        <w:autoSpaceDE/>
        <w:autoSpaceDN/>
        <w:adjustRightInd/>
        <w:spacing w:after="160" w:line="259" w:lineRule="auto"/>
        <w:contextualSpacing/>
        <w:rPr>
          <w:rFonts w:eastAsiaTheme="minorHAnsi"/>
          <w:lang w:eastAsia="en-US"/>
        </w:rPr>
      </w:pPr>
      <w:r w:rsidRPr="00174185">
        <w:rPr>
          <w:rFonts w:eastAsiaTheme="minorHAnsi"/>
          <w:lang w:eastAsia="en-US"/>
        </w:rPr>
        <w:t>w rozdziale 80104 § 2910 (zwrot dotacji pobranych w nadmiernej wysokości) zwiększa się środki o kwotę 34 500,00 zł,</w:t>
      </w:r>
    </w:p>
    <w:p w14:paraId="3F527F81" w14:textId="77777777" w:rsidR="00441365" w:rsidRPr="00174185" w:rsidRDefault="00441365" w:rsidP="00441365">
      <w:pPr>
        <w:numPr>
          <w:ilvl w:val="0"/>
          <w:numId w:val="19"/>
        </w:numPr>
        <w:tabs>
          <w:tab w:val="left" w:pos="6135"/>
        </w:tabs>
        <w:autoSpaceDE/>
        <w:autoSpaceDN/>
        <w:adjustRightInd/>
        <w:spacing w:after="160" w:line="259" w:lineRule="auto"/>
        <w:contextualSpacing/>
        <w:rPr>
          <w:rFonts w:eastAsiaTheme="minorHAnsi"/>
          <w:lang w:eastAsia="en-US"/>
        </w:rPr>
      </w:pPr>
      <w:r w:rsidRPr="00174185">
        <w:rPr>
          <w:rFonts w:eastAsiaTheme="minorHAnsi"/>
          <w:lang w:eastAsia="en-US"/>
        </w:rPr>
        <w:t>w rozdziale 90001 § 0950 (wpływy z tytułu kar i odszkodowań wynikających z umów) zwiększa się środki o kwotę 163 000,00 zł,</w:t>
      </w:r>
    </w:p>
    <w:p w14:paraId="5AF24916" w14:textId="77777777" w:rsidR="00441365" w:rsidRPr="00174185" w:rsidRDefault="00441365" w:rsidP="00441365">
      <w:pPr>
        <w:numPr>
          <w:ilvl w:val="0"/>
          <w:numId w:val="19"/>
        </w:numPr>
        <w:tabs>
          <w:tab w:val="left" w:pos="6135"/>
        </w:tabs>
        <w:autoSpaceDE/>
        <w:autoSpaceDN/>
        <w:adjustRightInd/>
        <w:spacing w:after="160" w:line="259" w:lineRule="auto"/>
        <w:contextualSpacing/>
        <w:rPr>
          <w:rFonts w:eastAsiaTheme="minorHAnsi"/>
          <w:lang w:eastAsia="en-US"/>
        </w:rPr>
      </w:pPr>
      <w:r w:rsidRPr="00174185">
        <w:rPr>
          <w:rFonts w:eastAsiaTheme="minorHAnsi"/>
          <w:lang w:eastAsia="en-US"/>
        </w:rPr>
        <w:t>w rozdziale 90095 § 0830 (wpływy z usług) zwiększa się środki o kwotę 86 050,00 zł.</w:t>
      </w:r>
    </w:p>
    <w:p w14:paraId="1BEAA6F0" w14:textId="77777777" w:rsidR="00441365" w:rsidRPr="00174185" w:rsidRDefault="00441365" w:rsidP="00441365">
      <w:pPr>
        <w:numPr>
          <w:ilvl w:val="0"/>
          <w:numId w:val="5"/>
        </w:numPr>
        <w:tabs>
          <w:tab w:val="left" w:pos="6135"/>
        </w:tabs>
        <w:autoSpaceDE/>
        <w:autoSpaceDN/>
        <w:adjustRightInd/>
        <w:spacing w:after="160" w:line="259" w:lineRule="auto"/>
        <w:contextualSpacing/>
        <w:rPr>
          <w:rFonts w:eastAsiaTheme="minorHAnsi"/>
          <w:lang w:eastAsia="en-US"/>
        </w:rPr>
      </w:pPr>
      <w:r w:rsidRPr="00174185">
        <w:rPr>
          <w:rFonts w:eastAsiaTheme="minorHAnsi"/>
          <w:lang w:eastAsia="en-US"/>
        </w:rPr>
        <w:t>Wprowadza się zmiany limitów wydatków w budżecie gminy w 2025 r. według poniższego zestawienia:</w:t>
      </w:r>
    </w:p>
    <w:tbl>
      <w:tblPr>
        <w:tblStyle w:val="Tabelalisty6kolorowaakcent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12"/>
        <w:gridCol w:w="2831"/>
        <w:gridCol w:w="1560"/>
        <w:gridCol w:w="4110"/>
      </w:tblGrid>
      <w:tr w:rsidR="00441365" w:rsidRPr="00174185" w14:paraId="0CFCBF05" w14:textId="77777777" w:rsidTr="00FC0020">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88" w:type="dxa"/>
            <w:tcBorders>
              <w:bottom w:val="none" w:sz="0" w:space="0" w:color="auto"/>
            </w:tcBorders>
            <w:vAlign w:val="center"/>
            <w:hideMark/>
          </w:tcPr>
          <w:p w14:paraId="141305C7" w14:textId="77777777" w:rsidR="00441365" w:rsidRPr="00174185" w:rsidRDefault="00441365" w:rsidP="00FC0020">
            <w:pPr>
              <w:autoSpaceDE/>
              <w:autoSpaceDN/>
              <w:adjustRightInd/>
              <w:jc w:val="left"/>
              <w:rPr>
                <w:color w:val="000000"/>
              </w:rPr>
            </w:pPr>
            <w:r w:rsidRPr="00174185">
              <w:rPr>
                <w:color w:val="000000"/>
              </w:rPr>
              <w:t>Rozdz.</w:t>
            </w:r>
          </w:p>
        </w:tc>
        <w:tc>
          <w:tcPr>
            <w:tcW w:w="712" w:type="dxa"/>
            <w:tcBorders>
              <w:bottom w:val="none" w:sz="0" w:space="0" w:color="auto"/>
            </w:tcBorders>
            <w:vAlign w:val="center"/>
            <w:hideMark/>
          </w:tcPr>
          <w:p w14:paraId="38D16CCC" w14:textId="77777777" w:rsidR="00441365" w:rsidRPr="00174185" w:rsidRDefault="00441365" w:rsidP="00FC0020">
            <w:pPr>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rPr>
            </w:pPr>
            <w:r w:rsidRPr="00174185">
              <w:rPr>
                <w:color w:val="000000"/>
              </w:rPr>
              <w:t>§</w:t>
            </w:r>
          </w:p>
        </w:tc>
        <w:tc>
          <w:tcPr>
            <w:tcW w:w="2831" w:type="dxa"/>
            <w:tcBorders>
              <w:bottom w:val="none" w:sz="0" w:space="0" w:color="auto"/>
            </w:tcBorders>
            <w:vAlign w:val="center"/>
            <w:hideMark/>
          </w:tcPr>
          <w:p w14:paraId="5547AF37" w14:textId="77777777" w:rsidR="00441365" w:rsidRPr="00174185" w:rsidRDefault="00441365" w:rsidP="00FC0020">
            <w:pPr>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rPr>
            </w:pPr>
            <w:r w:rsidRPr="00174185">
              <w:rPr>
                <w:color w:val="000000"/>
              </w:rPr>
              <w:t>Treść</w:t>
            </w:r>
          </w:p>
        </w:tc>
        <w:tc>
          <w:tcPr>
            <w:tcW w:w="1560" w:type="dxa"/>
            <w:tcBorders>
              <w:bottom w:val="none" w:sz="0" w:space="0" w:color="auto"/>
            </w:tcBorders>
            <w:vAlign w:val="center"/>
            <w:hideMark/>
          </w:tcPr>
          <w:p w14:paraId="3A19BA68" w14:textId="77777777" w:rsidR="00441365" w:rsidRPr="00174185" w:rsidRDefault="00441365" w:rsidP="00FC0020">
            <w:pPr>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rPr>
            </w:pPr>
            <w:r w:rsidRPr="00174185">
              <w:rPr>
                <w:color w:val="000000"/>
              </w:rPr>
              <w:t>Zmiana</w:t>
            </w:r>
          </w:p>
        </w:tc>
        <w:tc>
          <w:tcPr>
            <w:tcW w:w="4110" w:type="dxa"/>
            <w:tcBorders>
              <w:bottom w:val="none" w:sz="0" w:space="0" w:color="auto"/>
            </w:tcBorders>
            <w:vAlign w:val="center"/>
            <w:hideMark/>
          </w:tcPr>
          <w:p w14:paraId="0810F111" w14:textId="77777777" w:rsidR="00441365" w:rsidRPr="00174185" w:rsidRDefault="00441365" w:rsidP="00FC0020">
            <w:pPr>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rPr>
            </w:pPr>
            <w:r w:rsidRPr="00174185">
              <w:rPr>
                <w:color w:val="000000"/>
              </w:rPr>
              <w:t>Uzasadnienie</w:t>
            </w:r>
          </w:p>
        </w:tc>
      </w:tr>
      <w:tr w:rsidR="00441365" w:rsidRPr="00174185" w14:paraId="2C3C7937" w14:textId="77777777" w:rsidTr="00FC0020">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988" w:type="dxa"/>
          </w:tcPr>
          <w:p w14:paraId="5738CBE0" w14:textId="77777777" w:rsidR="00441365" w:rsidRPr="00174185" w:rsidRDefault="00441365" w:rsidP="00FC0020">
            <w:pPr>
              <w:autoSpaceDE/>
              <w:autoSpaceDN/>
              <w:adjustRightInd/>
              <w:jc w:val="center"/>
              <w:rPr>
                <w:color w:val="000000"/>
              </w:rPr>
            </w:pPr>
          </w:p>
          <w:p w14:paraId="38F23EE5" w14:textId="77777777" w:rsidR="00441365" w:rsidRPr="00174185" w:rsidRDefault="00441365" w:rsidP="00FC0020">
            <w:pPr>
              <w:autoSpaceDE/>
              <w:autoSpaceDN/>
              <w:adjustRightInd/>
              <w:jc w:val="center"/>
              <w:rPr>
                <w:color w:val="000000"/>
              </w:rPr>
            </w:pPr>
            <w:r w:rsidRPr="00174185">
              <w:rPr>
                <w:color w:val="000000"/>
              </w:rPr>
              <w:t>60017</w:t>
            </w:r>
          </w:p>
        </w:tc>
        <w:tc>
          <w:tcPr>
            <w:tcW w:w="712" w:type="dxa"/>
          </w:tcPr>
          <w:p w14:paraId="4063ADF5" w14:textId="77777777" w:rsidR="00441365" w:rsidRPr="00174185" w:rsidRDefault="00441365" w:rsidP="00FC0020">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p>
          <w:p w14:paraId="4B1576E1" w14:textId="77777777" w:rsidR="00441365" w:rsidRPr="00174185" w:rsidRDefault="00441365" w:rsidP="00FC0020">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4270</w:t>
            </w:r>
          </w:p>
        </w:tc>
        <w:tc>
          <w:tcPr>
            <w:tcW w:w="2831" w:type="dxa"/>
          </w:tcPr>
          <w:p w14:paraId="117E7EA4" w14:textId="77777777" w:rsidR="00441365" w:rsidRPr="00174185" w:rsidRDefault="00441365" w:rsidP="00FC0020">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p>
          <w:p w14:paraId="3CCD1872" w14:textId="77777777" w:rsidR="00441365" w:rsidRPr="00174185" w:rsidRDefault="00441365" w:rsidP="00FC0020">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 xml:space="preserve">Zakup usług remontowych </w:t>
            </w:r>
          </w:p>
        </w:tc>
        <w:tc>
          <w:tcPr>
            <w:tcW w:w="1560" w:type="dxa"/>
          </w:tcPr>
          <w:p w14:paraId="232F901A" w14:textId="77777777" w:rsidR="00441365" w:rsidRPr="00174185" w:rsidRDefault="00441365" w:rsidP="00FC0020">
            <w:pPr>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rPr>
            </w:pPr>
          </w:p>
          <w:p w14:paraId="72B8023E" w14:textId="77777777" w:rsidR="00441365" w:rsidRPr="00174185" w:rsidRDefault="00441365" w:rsidP="00FC0020">
            <w:pPr>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100 000,00</w:t>
            </w:r>
          </w:p>
        </w:tc>
        <w:tc>
          <w:tcPr>
            <w:tcW w:w="4110" w:type="dxa"/>
          </w:tcPr>
          <w:p w14:paraId="183B0BB2" w14:textId="77777777" w:rsidR="00441365" w:rsidRPr="00174185" w:rsidRDefault="00441365" w:rsidP="00FC0020">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Zwiększa się środki finansowe na remonty dróg wewnętrznych.</w:t>
            </w:r>
          </w:p>
        </w:tc>
      </w:tr>
      <w:tr w:rsidR="00441365" w:rsidRPr="00174185" w14:paraId="53EC9A52" w14:textId="77777777" w:rsidTr="00FC0020">
        <w:trPr>
          <w:trHeight w:val="375"/>
        </w:trPr>
        <w:tc>
          <w:tcPr>
            <w:cnfStyle w:val="001000000000" w:firstRow="0" w:lastRow="0" w:firstColumn="1" w:lastColumn="0" w:oddVBand="0" w:evenVBand="0" w:oddHBand="0" w:evenHBand="0" w:firstRowFirstColumn="0" w:firstRowLastColumn="0" w:lastRowFirstColumn="0" w:lastRowLastColumn="0"/>
            <w:tcW w:w="988" w:type="dxa"/>
          </w:tcPr>
          <w:p w14:paraId="27030CBF" w14:textId="77777777" w:rsidR="00441365" w:rsidRPr="00174185" w:rsidRDefault="00441365" w:rsidP="00FC0020">
            <w:pPr>
              <w:autoSpaceDE/>
              <w:autoSpaceDN/>
              <w:adjustRightInd/>
              <w:jc w:val="center"/>
              <w:rPr>
                <w:color w:val="000000"/>
              </w:rPr>
            </w:pPr>
          </w:p>
          <w:p w14:paraId="3B0CC617" w14:textId="77777777" w:rsidR="00441365" w:rsidRPr="00174185" w:rsidRDefault="00441365" w:rsidP="00FC0020">
            <w:pPr>
              <w:autoSpaceDE/>
              <w:autoSpaceDN/>
              <w:adjustRightInd/>
              <w:jc w:val="center"/>
              <w:rPr>
                <w:color w:val="000000"/>
              </w:rPr>
            </w:pPr>
            <w:r w:rsidRPr="00174185">
              <w:rPr>
                <w:color w:val="000000"/>
              </w:rPr>
              <w:t>71004</w:t>
            </w:r>
          </w:p>
        </w:tc>
        <w:tc>
          <w:tcPr>
            <w:tcW w:w="712" w:type="dxa"/>
          </w:tcPr>
          <w:p w14:paraId="74183DDD" w14:textId="77777777" w:rsidR="00441365" w:rsidRPr="00174185" w:rsidRDefault="00441365" w:rsidP="00FC0020">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p>
          <w:p w14:paraId="610A3B7F" w14:textId="77777777" w:rsidR="00441365" w:rsidRPr="00174185" w:rsidRDefault="00441365" w:rsidP="00FC0020">
            <w:pPr>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4300</w:t>
            </w:r>
          </w:p>
        </w:tc>
        <w:tc>
          <w:tcPr>
            <w:tcW w:w="2831" w:type="dxa"/>
          </w:tcPr>
          <w:p w14:paraId="60996CD9" w14:textId="77777777" w:rsidR="00441365" w:rsidRPr="00174185" w:rsidRDefault="00441365" w:rsidP="00FC0020">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p>
          <w:p w14:paraId="78F1A861" w14:textId="77777777" w:rsidR="00441365" w:rsidRPr="00174185" w:rsidRDefault="00441365" w:rsidP="00FC0020">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Zakup usług pozostałych</w:t>
            </w:r>
          </w:p>
        </w:tc>
        <w:tc>
          <w:tcPr>
            <w:tcW w:w="1560" w:type="dxa"/>
          </w:tcPr>
          <w:p w14:paraId="69D5927D" w14:textId="77777777" w:rsidR="00441365" w:rsidRPr="00174185" w:rsidRDefault="00441365" w:rsidP="00FC0020">
            <w:pPr>
              <w:autoSpaceDE/>
              <w:autoSpaceDN/>
              <w:adjustRightInd/>
              <w:ind w:left="178" w:hanging="178"/>
              <w:jc w:val="center"/>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 xml:space="preserve">       </w:t>
            </w:r>
          </w:p>
          <w:p w14:paraId="4161ABFD" w14:textId="77777777" w:rsidR="00441365" w:rsidRPr="00174185" w:rsidRDefault="00441365" w:rsidP="00FC0020">
            <w:pPr>
              <w:autoSpaceDE/>
              <w:autoSpaceDN/>
              <w:adjustRightInd/>
              <w:ind w:left="178" w:hanging="178"/>
              <w:jc w:val="center"/>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 xml:space="preserve">       98 750,00</w:t>
            </w:r>
          </w:p>
          <w:p w14:paraId="5B0FD5EF" w14:textId="77777777" w:rsidR="00441365" w:rsidRPr="00174185" w:rsidRDefault="00441365" w:rsidP="00FC0020">
            <w:pPr>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p>
        </w:tc>
        <w:tc>
          <w:tcPr>
            <w:tcW w:w="4110" w:type="dxa"/>
          </w:tcPr>
          <w:p w14:paraId="098F278A" w14:textId="77777777" w:rsidR="00441365" w:rsidRPr="00174185" w:rsidRDefault="00441365" w:rsidP="00FC0020">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Zwiększa się środki finansowe na zadania związane z planowaniem przestrzennym (projekty decyzji o warunkach zabudowy i celu publicznego).</w:t>
            </w:r>
          </w:p>
        </w:tc>
      </w:tr>
      <w:tr w:rsidR="00441365" w:rsidRPr="00174185" w14:paraId="690CDFBE" w14:textId="77777777" w:rsidTr="00FC002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88" w:type="dxa"/>
            <w:vAlign w:val="center"/>
          </w:tcPr>
          <w:p w14:paraId="36E916AE" w14:textId="77777777" w:rsidR="00441365" w:rsidRPr="00174185" w:rsidRDefault="00441365" w:rsidP="00FC0020">
            <w:pPr>
              <w:autoSpaceDE/>
              <w:autoSpaceDN/>
              <w:adjustRightInd/>
              <w:jc w:val="left"/>
              <w:rPr>
                <w:color w:val="000000"/>
              </w:rPr>
            </w:pPr>
            <w:r w:rsidRPr="00174185">
              <w:rPr>
                <w:color w:val="000000"/>
              </w:rPr>
              <w:t xml:space="preserve">  75023</w:t>
            </w:r>
          </w:p>
        </w:tc>
        <w:tc>
          <w:tcPr>
            <w:tcW w:w="712" w:type="dxa"/>
            <w:vAlign w:val="center"/>
          </w:tcPr>
          <w:p w14:paraId="2717D15A" w14:textId="77777777" w:rsidR="00441365" w:rsidRPr="00174185" w:rsidRDefault="00441365" w:rsidP="00FC0020">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4210</w:t>
            </w:r>
          </w:p>
        </w:tc>
        <w:tc>
          <w:tcPr>
            <w:tcW w:w="2831" w:type="dxa"/>
            <w:vAlign w:val="center"/>
          </w:tcPr>
          <w:p w14:paraId="57C72FC1" w14:textId="77777777" w:rsidR="00441365" w:rsidRPr="00174185" w:rsidRDefault="00441365" w:rsidP="00FC0020">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Zakup materiałów i wyposażenia</w:t>
            </w:r>
          </w:p>
        </w:tc>
        <w:tc>
          <w:tcPr>
            <w:tcW w:w="1560" w:type="dxa"/>
            <w:vAlign w:val="center"/>
          </w:tcPr>
          <w:p w14:paraId="0F7FD296" w14:textId="77777777" w:rsidR="00441365" w:rsidRPr="00174185" w:rsidRDefault="00441365" w:rsidP="00FC0020">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 xml:space="preserve">        60 000,00</w:t>
            </w:r>
          </w:p>
        </w:tc>
        <w:tc>
          <w:tcPr>
            <w:tcW w:w="4110" w:type="dxa"/>
          </w:tcPr>
          <w:p w14:paraId="35BE854E" w14:textId="77777777" w:rsidR="00441365" w:rsidRPr="00174185" w:rsidRDefault="00441365" w:rsidP="00FC0020">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Zwiększa się środki finansowe na zakup sprzętu komputerowego na potrzeby Urzędu.</w:t>
            </w:r>
          </w:p>
        </w:tc>
      </w:tr>
      <w:tr w:rsidR="00441365" w:rsidRPr="00174185" w14:paraId="0F6FF981" w14:textId="77777777" w:rsidTr="00FC0020">
        <w:trPr>
          <w:trHeight w:val="551"/>
        </w:trPr>
        <w:tc>
          <w:tcPr>
            <w:cnfStyle w:val="001000000000" w:firstRow="0" w:lastRow="0" w:firstColumn="1" w:lastColumn="0" w:oddVBand="0" w:evenVBand="0" w:oddHBand="0" w:evenHBand="0" w:firstRowFirstColumn="0" w:firstRowLastColumn="0" w:lastRowFirstColumn="0" w:lastRowLastColumn="0"/>
            <w:tcW w:w="988" w:type="dxa"/>
            <w:vAlign w:val="center"/>
          </w:tcPr>
          <w:p w14:paraId="2DF07722" w14:textId="77777777" w:rsidR="00441365" w:rsidRPr="00174185" w:rsidRDefault="00441365" w:rsidP="00FC0020">
            <w:pPr>
              <w:autoSpaceDE/>
              <w:autoSpaceDN/>
              <w:adjustRightInd/>
              <w:jc w:val="left"/>
              <w:rPr>
                <w:color w:val="000000"/>
              </w:rPr>
            </w:pPr>
            <w:r w:rsidRPr="00174185">
              <w:rPr>
                <w:color w:val="000000"/>
              </w:rPr>
              <w:t xml:space="preserve">  80101</w:t>
            </w:r>
          </w:p>
        </w:tc>
        <w:tc>
          <w:tcPr>
            <w:tcW w:w="712" w:type="dxa"/>
            <w:vAlign w:val="center"/>
          </w:tcPr>
          <w:p w14:paraId="7D171788" w14:textId="77777777" w:rsidR="00441365" w:rsidRPr="00174185" w:rsidRDefault="00441365" w:rsidP="00FC0020">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4300</w:t>
            </w:r>
          </w:p>
        </w:tc>
        <w:tc>
          <w:tcPr>
            <w:tcW w:w="2831" w:type="dxa"/>
            <w:vAlign w:val="center"/>
          </w:tcPr>
          <w:p w14:paraId="79EEC7D8" w14:textId="77777777" w:rsidR="00441365" w:rsidRPr="00174185" w:rsidRDefault="00441365" w:rsidP="00FC0020">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Wydatki inwestycyjne jednostek budżetowych</w:t>
            </w:r>
          </w:p>
        </w:tc>
        <w:tc>
          <w:tcPr>
            <w:tcW w:w="1560" w:type="dxa"/>
          </w:tcPr>
          <w:p w14:paraId="5875AB05" w14:textId="77777777" w:rsidR="00441365" w:rsidRPr="00174185" w:rsidRDefault="00441365" w:rsidP="00FC0020">
            <w:pPr>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rPr>
            </w:pPr>
          </w:p>
          <w:p w14:paraId="352EBAE7" w14:textId="77777777" w:rsidR="00441365" w:rsidRPr="00174185" w:rsidRDefault="00441365" w:rsidP="00FC0020">
            <w:pPr>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6 657,75</w:t>
            </w:r>
          </w:p>
        </w:tc>
        <w:tc>
          <w:tcPr>
            <w:tcW w:w="4110" w:type="dxa"/>
          </w:tcPr>
          <w:p w14:paraId="5CC512D2" w14:textId="77777777" w:rsidR="00441365" w:rsidRPr="00174185" w:rsidRDefault="00441365" w:rsidP="00FC0020">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Zwiększa się środki finansowe na usługach w SP w Kobylance.</w:t>
            </w:r>
          </w:p>
        </w:tc>
      </w:tr>
      <w:tr w:rsidR="00441365" w:rsidRPr="00174185" w14:paraId="59D8EDED" w14:textId="77777777" w:rsidTr="00FC0020">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88" w:type="dxa"/>
          </w:tcPr>
          <w:p w14:paraId="55C37CF7" w14:textId="77777777" w:rsidR="00441365" w:rsidRPr="00174185" w:rsidRDefault="00441365" w:rsidP="00FC0020">
            <w:pPr>
              <w:autoSpaceDE/>
              <w:autoSpaceDN/>
              <w:adjustRightInd/>
              <w:jc w:val="left"/>
              <w:rPr>
                <w:color w:val="000000"/>
              </w:rPr>
            </w:pPr>
            <w:r w:rsidRPr="00174185">
              <w:rPr>
                <w:color w:val="000000"/>
              </w:rPr>
              <w:t xml:space="preserve"> </w:t>
            </w:r>
          </w:p>
          <w:p w14:paraId="479DE4EC" w14:textId="77777777" w:rsidR="00441365" w:rsidRPr="00174185" w:rsidRDefault="00441365" w:rsidP="00FC0020">
            <w:pPr>
              <w:autoSpaceDE/>
              <w:autoSpaceDN/>
              <w:adjustRightInd/>
              <w:jc w:val="left"/>
              <w:rPr>
                <w:color w:val="000000"/>
              </w:rPr>
            </w:pPr>
            <w:r w:rsidRPr="00174185">
              <w:rPr>
                <w:color w:val="000000"/>
              </w:rPr>
              <w:t xml:space="preserve">  90095</w:t>
            </w:r>
          </w:p>
        </w:tc>
        <w:tc>
          <w:tcPr>
            <w:tcW w:w="712" w:type="dxa"/>
            <w:vAlign w:val="center"/>
          </w:tcPr>
          <w:p w14:paraId="0F641FBB" w14:textId="77777777" w:rsidR="00441365" w:rsidRPr="00174185" w:rsidRDefault="00441365" w:rsidP="00FC0020">
            <w:pPr>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4210</w:t>
            </w:r>
          </w:p>
        </w:tc>
        <w:tc>
          <w:tcPr>
            <w:tcW w:w="2831" w:type="dxa"/>
            <w:vAlign w:val="center"/>
          </w:tcPr>
          <w:p w14:paraId="0F22154A" w14:textId="77777777" w:rsidR="00441365" w:rsidRPr="00174185" w:rsidRDefault="00441365" w:rsidP="00FC0020">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Zakup materiałów i wyposażenia</w:t>
            </w:r>
          </w:p>
        </w:tc>
        <w:tc>
          <w:tcPr>
            <w:tcW w:w="1560" w:type="dxa"/>
          </w:tcPr>
          <w:p w14:paraId="29976EE2" w14:textId="77777777" w:rsidR="00441365" w:rsidRPr="00174185" w:rsidRDefault="00441365" w:rsidP="00FC0020">
            <w:pPr>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rPr>
            </w:pPr>
          </w:p>
          <w:p w14:paraId="31859404" w14:textId="77777777" w:rsidR="00441365" w:rsidRPr="00174185" w:rsidRDefault="00441365" w:rsidP="00FC0020">
            <w:pPr>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- 400,00</w:t>
            </w:r>
          </w:p>
        </w:tc>
        <w:tc>
          <w:tcPr>
            <w:tcW w:w="4110" w:type="dxa"/>
          </w:tcPr>
          <w:p w14:paraId="6C8C34F8" w14:textId="77777777" w:rsidR="00441365" w:rsidRPr="00174185" w:rsidRDefault="00441365" w:rsidP="00FC0020">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Zmniejsza się środki finansowe w ramach funduszu sołeckiego sołectwa Rekowo – środki zostały przesunięte do rozdziału 92195.</w:t>
            </w:r>
          </w:p>
        </w:tc>
      </w:tr>
      <w:tr w:rsidR="00441365" w:rsidRPr="00174185" w14:paraId="23B13FC1" w14:textId="77777777" w:rsidTr="00FC0020">
        <w:trPr>
          <w:trHeight w:val="551"/>
        </w:trPr>
        <w:tc>
          <w:tcPr>
            <w:cnfStyle w:val="001000000000" w:firstRow="0" w:lastRow="0" w:firstColumn="1" w:lastColumn="0" w:oddVBand="0" w:evenVBand="0" w:oddHBand="0" w:evenHBand="0" w:firstRowFirstColumn="0" w:firstRowLastColumn="0" w:lastRowFirstColumn="0" w:lastRowLastColumn="0"/>
            <w:tcW w:w="988" w:type="dxa"/>
          </w:tcPr>
          <w:p w14:paraId="722C8339" w14:textId="77777777" w:rsidR="00441365" w:rsidRPr="00174185" w:rsidRDefault="00441365" w:rsidP="00FC0020">
            <w:pPr>
              <w:autoSpaceDE/>
              <w:autoSpaceDN/>
              <w:adjustRightInd/>
              <w:jc w:val="center"/>
              <w:rPr>
                <w:color w:val="000000"/>
              </w:rPr>
            </w:pPr>
          </w:p>
          <w:p w14:paraId="30B311A7" w14:textId="77777777" w:rsidR="00441365" w:rsidRPr="00174185" w:rsidRDefault="00441365" w:rsidP="00FC0020">
            <w:pPr>
              <w:autoSpaceDE/>
              <w:autoSpaceDN/>
              <w:adjustRightInd/>
              <w:jc w:val="center"/>
              <w:rPr>
                <w:color w:val="000000"/>
              </w:rPr>
            </w:pPr>
            <w:r w:rsidRPr="00174185">
              <w:rPr>
                <w:color w:val="000000"/>
              </w:rPr>
              <w:t>90095</w:t>
            </w:r>
          </w:p>
        </w:tc>
        <w:tc>
          <w:tcPr>
            <w:tcW w:w="712" w:type="dxa"/>
          </w:tcPr>
          <w:p w14:paraId="60B8F587" w14:textId="77777777" w:rsidR="00441365" w:rsidRPr="00174185" w:rsidRDefault="00441365" w:rsidP="00FC0020">
            <w:pPr>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p>
          <w:p w14:paraId="32B02F49" w14:textId="77777777" w:rsidR="00441365" w:rsidRPr="00174185" w:rsidRDefault="00441365" w:rsidP="00FC0020">
            <w:pPr>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4300</w:t>
            </w:r>
          </w:p>
        </w:tc>
        <w:tc>
          <w:tcPr>
            <w:tcW w:w="2831" w:type="dxa"/>
          </w:tcPr>
          <w:p w14:paraId="2C12C4EF" w14:textId="77777777" w:rsidR="00441365" w:rsidRPr="00174185" w:rsidRDefault="00441365" w:rsidP="00FC0020">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p>
          <w:p w14:paraId="6719CE40" w14:textId="77777777" w:rsidR="00441365" w:rsidRPr="00174185" w:rsidRDefault="00441365" w:rsidP="00FC0020">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Zakup usług pozostałych</w:t>
            </w:r>
          </w:p>
        </w:tc>
        <w:tc>
          <w:tcPr>
            <w:tcW w:w="1560" w:type="dxa"/>
          </w:tcPr>
          <w:p w14:paraId="640A6DC0" w14:textId="77777777" w:rsidR="00441365" w:rsidRPr="00174185" w:rsidRDefault="00441365" w:rsidP="00FC0020">
            <w:pPr>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rPr>
            </w:pPr>
          </w:p>
          <w:p w14:paraId="7F214C4B" w14:textId="77777777" w:rsidR="00441365" w:rsidRPr="00174185" w:rsidRDefault="00441365" w:rsidP="00FC0020">
            <w:pPr>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-100,00</w:t>
            </w:r>
          </w:p>
        </w:tc>
        <w:tc>
          <w:tcPr>
            <w:tcW w:w="4110" w:type="dxa"/>
          </w:tcPr>
          <w:p w14:paraId="3B78C884" w14:textId="77777777" w:rsidR="00441365" w:rsidRPr="00174185" w:rsidRDefault="00441365" w:rsidP="00FC0020">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Zmniejsza się środki finansowe w ramach funduszu sołeckiego sołectwa Rekowo – środki zostały przesunięte do rozdziału 92195.</w:t>
            </w:r>
          </w:p>
        </w:tc>
      </w:tr>
      <w:tr w:rsidR="00441365" w:rsidRPr="00174185" w14:paraId="320DA947" w14:textId="77777777" w:rsidTr="00FC0020">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88" w:type="dxa"/>
          </w:tcPr>
          <w:p w14:paraId="61E793BF" w14:textId="77777777" w:rsidR="00441365" w:rsidRPr="00174185" w:rsidRDefault="00441365" w:rsidP="00FC0020">
            <w:pPr>
              <w:autoSpaceDE/>
              <w:autoSpaceDN/>
              <w:adjustRightInd/>
              <w:jc w:val="center"/>
              <w:rPr>
                <w:color w:val="000000"/>
              </w:rPr>
            </w:pPr>
          </w:p>
          <w:p w14:paraId="0C1BEEEA" w14:textId="77777777" w:rsidR="00441365" w:rsidRPr="00174185" w:rsidRDefault="00441365" w:rsidP="00FC0020">
            <w:pPr>
              <w:autoSpaceDE/>
              <w:autoSpaceDN/>
              <w:adjustRightInd/>
              <w:jc w:val="center"/>
              <w:rPr>
                <w:color w:val="000000"/>
              </w:rPr>
            </w:pPr>
            <w:r w:rsidRPr="00174185">
              <w:rPr>
                <w:color w:val="000000"/>
              </w:rPr>
              <w:t>90095</w:t>
            </w:r>
          </w:p>
        </w:tc>
        <w:tc>
          <w:tcPr>
            <w:tcW w:w="712" w:type="dxa"/>
          </w:tcPr>
          <w:p w14:paraId="26A94965" w14:textId="77777777" w:rsidR="00441365" w:rsidRPr="00174185" w:rsidRDefault="00441365" w:rsidP="00FC0020">
            <w:pPr>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p>
          <w:p w14:paraId="47717EFC" w14:textId="77777777" w:rsidR="00441365" w:rsidRPr="00174185" w:rsidRDefault="00441365" w:rsidP="00FC0020">
            <w:pPr>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4300</w:t>
            </w:r>
          </w:p>
        </w:tc>
        <w:tc>
          <w:tcPr>
            <w:tcW w:w="2831" w:type="dxa"/>
          </w:tcPr>
          <w:p w14:paraId="68215479" w14:textId="77777777" w:rsidR="00441365" w:rsidRPr="00174185" w:rsidRDefault="00441365" w:rsidP="00FC0020">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p>
          <w:p w14:paraId="61B2985F" w14:textId="77777777" w:rsidR="00441365" w:rsidRPr="00174185" w:rsidRDefault="00441365" w:rsidP="00FC0020">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Zakup usług pozostałych</w:t>
            </w:r>
          </w:p>
        </w:tc>
        <w:tc>
          <w:tcPr>
            <w:tcW w:w="1560" w:type="dxa"/>
          </w:tcPr>
          <w:p w14:paraId="1B8C5C5D" w14:textId="77777777" w:rsidR="00441365" w:rsidRPr="00174185" w:rsidRDefault="00441365" w:rsidP="00FC0020">
            <w:pPr>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rPr>
            </w:pPr>
          </w:p>
          <w:p w14:paraId="72C02C2E" w14:textId="77777777" w:rsidR="00441365" w:rsidRPr="00174185" w:rsidRDefault="00441365" w:rsidP="00FC0020">
            <w:pPr>
              <w:autoSpaceDE/>
              <w:autoSpaceDN/>
              <w:adjustRightInd/>
              <w:jc w:val="righ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320 000,00</w:t>
            </w:r>
          </w:p>
        </w:tc>
        <w:tc>
          <w:tcPr>
            <w:tcW w:w="4110" w:type="dxa"/>
          </w:tcPr>
          <w:p w14:paraId="516BDD17" w14:textId="77777777" w:rsidR="00441365" w:rsidRPr="00174185" w:rsidRDefault="00441365" w:rsidP="00FC0020">
            <w:pPr>
              <w:autoSpaceDE/>
              <w:autoSpaceDN/>
              <w:adjustRightInd/>
              <w:jc w:val="left"/>
              <w:cnfStyle w:val="000000100000" w:firstRow="0" w:lastRow="0" w:firstColumn="0" w:lastColumn="0" w:oddVBand="0" w:evenVBand="0" w:oddHBand="1" w:evenHBand="0" w:firstRowFirstColumn="0" w:firstRowLastColumn="0" w:lastRowFirstColumn="0" w:lastRowLastColumn="0"/>
              <w:rPr>
                <w:color w:val="000000"/>
              </w:rPr>
            </w:pPr>
            <w:r w:rsidRPr="00174185">
              <w:rPr>
                <w:color w:val="000000"/>
              </w:rPr>
              <w:t>Zabezpiecza się środki finansowe na organizację jarmarku Bożonarodzeniowego nad j. Miedwie.</w:t>
            </w:r>
          </w:p>
        </w:tc>
      </w:tr>
      <w:tr w:rsidR="00441365" w:rsidRPr="00174185" w14:paraId="2A15ED80" w14:textId="77777777" w:rsidTr="00FC0020">
        <w:trPr>
          <w:trHeight w:val="551"/>
        </w:trPr>
        <w:tc>
          <w:tcPr>
            <w:cnfStyle w:val="001000000000" w:firstRow="0" w:lastRow="0" w:firstColumn="1" w:lastColumn="0" w:oddVBand="0" w:evenVBand="0" w:oddHBand="0" w:evenHBand="0" w:firstRowFirstColumn="0" w:firstRowLastColumn="0" w:lastRowFirstColumn="0" w:lastRowLastColumn="0"/>
            <w:tcW w:w="988" w:type="dxa"/>
          </w:tcPr>
          <w:p w14:paraId="5123CE2D" w14:textId="77777777" w:rsidR="00441365" w:rsidRPr="00174185" w:rsidRDefault="00441365" w:rsidP="00FC0020">
            <w:pPr>
              <w:autoSpaceDE/>
              <w:autoSpaceDN/>
              <w:adjustRightInd/>
              <w:jc w:val="center"/>
              <w:rPr>
                <w:color w:val="000000"/>
              </w:rPr>
            </w:pPr>
          </w:p>
          <w:p w14:paraId="65A975D4" w14:textId="77777777" w:rsidR="00441365" w:rsidRPr="00174185" w:rsidRDefault="00441365" w:rsidP="00FC0020">
            <w:pPr>
              <w:autoSpaceDE/>
              <w:autoSpaceDN/>
              <w:adjustRightInd/>
              <w:jc w:val="center"/>
              <w:rPr>
                <w:color w:val="000000"/>
              </w:rPr>
            </w:pPr>
            <w:r w:rsidRPr="00174185">
              <w:rPr>
                <w:color w:val="000000"/>
              </w:rPr>
              <w:t>92195</w:t>
            </w:r>
          </w:p>
        </w:tc>
        <w:tc>
          <w:tcPr>
            <w:tcW w:w="712" w:type="dxa"/>
          </w:tcPr>
          <w:p w14:paraId="311A2BEB" w14:textId="77777777" w:rsidR="00441365" w:rsidRPr="00174185" w:rsidRDefault="00441365" w:rsidP="00FC0020">
            <w:pPr>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p>
          <w:p w14:paraId="5413B168" w14:textId="77777777" w:rsidR="00441365" w:rsidRPr="00174185" w:rsidRDefault="00441365" w:rsidP="00FC0020">
            <w:pPr>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4210</w:t>
            </w:r>
          </w:p>
        </w:tc>
        <w:tc>
          <w:tcPr>
            <w:tcW w:w="2831" w:type="dxa"/>
          </w:tcPr>
          <w:p w14:paraId="1289D739" w14:textId="77777777" w:rsidR="00441365" w:rsidRPr="00174185" w:rsidRDefault="00441365" w:rsidP="00FC0020">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Zakup materiałów i wyposażenia</w:t>
            </w:r>
          </w:p>
        </w:tc>
        <w:tc>
          <w:tcPr>
            <w:tcW w:w="1560" w:type="dxa"/>
          </w:tcPr>
          <w:p w14:paraId="4D126386" w14:textId="77777777" w:rsidR="00441365" w:rsidRPr="00174185" w:rsidRDefault="00441365" w:rsidP="00FC0020">
            <w:pPr>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rPr>
            </w:pPr>
          </w:p>
          <w:p w14:paraId="5580DFE6" w14:textId="77777777" w:rsidR="00441365" w:rsidRPr="00174185" w:rsidRDefault="00441365" w:rsidP="00FC0020">
            <w:pPr>
              <w:autoSpaceDE/>
              <w:autoSpaceDN/>
              <w:adjustRightInd/>
              <w:jc w:val="righ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500,00</w:t>
            </w:r>
          </w:p>
        </w:tc>
        <w:tc>
          <w:tcPr>
            <w:tcW w:w="4110" w:type="dxa"/>
          </w:tcPr>
          <w:p w14:paraId="4C1A5AB0" w14:textId="77777777" w:rsidR="00441365" w:rsidRPr="00174185" w:rsidRDefault="00441365" w:rsidP="00FC0020">
            <w:pPr>
              <w:autoSpaceDE/>
              <w:autoSpaceDN/>
              <w:adjustRightInd/>
              <w:jc w:val="left"/>
              <w:cnfStyle w:val="000000000000" w:firstRow="0" w:lastRow="0" w:firstColumn="0" w:lastColumn="0" w:oddVBand="0" w:evenVBand="0" w:oddHBand="0" w:evenHBand="0" w:firstRowFirstColumn="0" w:firstRowLastColumn="0" w:lastRowFirstColumn="0" w:lastRowLastColumn="0"/>
              <w:rPr>
                <w:color w:val="000000"/>
              </w:rPr>
            </w:pPr>
            <w:r w:rsidRPr="00174185">
              <w:rPr>
                <w:color w:val="000000"/>
              </w:rPr>
              <w:t>Zwiększa się środki finansowe w ramach funduszu sołeckiego sołectwa Rekowo – środki zostały przesunięte z rozdziału 90095.</w:t>
            </w:r>
          </w:p>
        </w:tc>
      </w:tr>
    </w:tbl>
    <w:p w14:paraId="26451FFE" w14:textId="77777777" w:rsidR="00441365" w:rsidRPr="00174185" w:rsidRDefault="00441365" w:rsidP="00441365">
      <w:pPr>
        <w:autoSpaceDE/>
        <w:autoSpaceDN/>
        <w:adjustRightInd/>
        <w:spacing w:after="160" w:line="259" w:lineRule="auto"/>
        <w:rPr>
          <w:rFonts w:eastAsiaTheme="minorHAnsi"/>
          <w:lang w:eastAsia="en-US"/>
        </w:rPr>
      </w:pPr>
    </w:p>
    <w:p w14:paraId="44E91A9B" w14:textId="77777777" w:rsidR="00441365" w:rsidRPr="00174185" w:rsidRDefault="00441365" w:rsidP="00441365">
      <w:pPr>
        <w:numPr>
          <w:ilvl w:val="0"/>
          <w:numId w:val="5"/>
        </w:numPr>
        <w:tabs>
          <w:tab w:val="right" w:pos="7655"/>
          <w:tab w:val="right" w:pos="9498"/>
        </w:tabs>
        <w:autoSpaceDE/>
        <w:autoSpaceDN/>
        <w:adjustRightInd/>
        <w:spacing w:after="160" w:line="259" w:lineRule="auto"/>
        <w:contextualSpacing/>
        <w:rPr>
          <w:bCs/>
        </w:rPr>
      </w:pPr>
      <w:r w:rsidRPr="00174185">
        <w:rPr>
          <w:bCs/>
        </w:rPr>
        <w:t>Załącznik Nr 13 (Zadania inwestycyjne na 2025 r.) do  uchwały Nr IX/80/24 Rady Gminy Kobylanka z dnia 19 grudnia 2024 r. w sprawie uchwalenia budżetu Gminy Kobylanka na rok 2025 otrzymuje brzmienie jak załącznik Nr 3 do niniejszej uchwały.</w:t>
      </w:r>
    </w:p>
    <w:p w14:paraId="3DAE8327" w14:textId="77777777" w:rsidR="00441365" w:rsidRPr="00174185" w:rsidRDefault="00441365" w:rsidP="00C2135F">
      <w:pPr>
        <w:numPr>
          <w:ilvl w:val="0"/>
          <w:numId w:val="5"/>
        </w:numPr>
        <w:tabs>
          <w:tab w:val="right" w:pos="7655"/>
          <w:tab w:val="right" w:pos="9498"/>
        </w:tabs>
        <w:autoSpaceDE/>
        <w:autoSpaceDN/>
        <w:adjustRightInd/>
        <w:spacing w:after="160" w:line="276" w:lineRule="auto"/>
        <w:contextualSpacing/>
        <w:rPr>
          <w:bCs/>
        </w:rPr>
      </w:pPr>
      <w:r w:rsidRPr="00174185">
        <w:rPr>
          <w:bCs/>
        </w:rPr>
        <w:t>Załącznik Nr 14 (Plan dochodów i wydatków rachunków dochodów oświatowych na 2025 r.) do  uchwały Nr IX/80/24 Rady Gminy Kobylanka z dnia 19 grudnia 2024 r. w sprawie uchwalenia budżetu Gminy Kobylanka na rok 2025 otrzymuje brzmienie jak załącznik Nr 4 do niniejszej uchwały.</w:t>
      </w:r>
    </w:p>
    <w:p w14:paraId="423ED5EC" w14:textId="77777777" w:rsidR="009F2196" w:rsidRDefault="009F2196" w:rsidP="00C2135F">
      <w:pPr>
        <w:tabs>
          <w:tab w:val="right" w:pos="7655"/>
          <w:tab w:val="right" w:pos="9498"/>
        </w:tabs>
        <w:autoSpaceDE/>
        <w:autoSpaceDN/>
        <w:adjustRightInd/>
        <w:spacing w:line="276" w:lineRule="auto"/>
        <w:rPr>
          <w:lang w:eastAsia="en-US"/>
        </w:rPr>
      </w:pPr>
    </w:p>
    <w:p w14:paraId="15A605F4" w14:textId="77777777" w:rsidR="007C6328" w:rsidRDefault="00C2135F" w:rsidP="007C6328">
      <w:pPr>
        <w:tabs>
          <w:tab w:val="right" w:pos="7655"/>
          <w:tab w:val="right" w:pos="9498"/>
        </w:tabs>
        <w:autoSpaceDE/>
        <w:autoSpaceDN/>
        <w:adjustRightInd/>
        <w:spacing w:line="276" w:lineRule="auto"/>
        <w:jc w:val="left"/>
        <w:rPr>
          <w:lang w:eastAsia="en-US"/>
        </w:rPr>
      </w:pPr>
      <w:r>
        <w:rPr>
          <w:lang w:eastAsia="en-US"/>
        </w:rPr>
        <w:t xml:space="preserve">Pani Wójt Julita Pilecka szczegółowo omówiła </w:t>
      </w:r>
      <w:r w:rsidR="007C6328">
        <w:rPr>
          <w:lang w:eastAsia="en-US"/>
        </w:rPr>
        <w:t xml:space="preserve">kwestię </w:t>
      </w:r>
      <w:r>
        <w:rPr>
          <w:lang w:eastAsia="en-US"/>
        </w:rPr>
        <w:t>zabezpieczeni</w:t>
      </w:r>
      <w:r w:rsidR="007C6328">
        <w:rPr>
          <w:lang w:eastAsia="en-US"/>
        </w:rPr>
        <w:t>a</w:t>
      </w:r>
      <w:r>
        <w:rPr>
          <w:lang w:eastAsia="en-US"/>
        </w:rPr>
        <w:t xml:space="preserve"> środków finansowych na organizację jarmarku Bożonarodzeniowego nad jeziorem Miedwie. Jarmark odbędzie się</w:t>
      </w:r>
      <w:r w:rsidR="007C6328">
        <w:rPr>
          <w:lang w:eastAsia="en-US"/>
        </w:rPr>
        <w:t xml:space="preserve"> w dniach</w:t>
      </w:r>
    </w:p>
    <w:p w14:paraId="2FAB9353" w14:textId="37EE3536" w:rsidR="00297458" w:rsidRDefault="00C2135F" w:rsidP="00C2135F">
      <w:pPr>
        <w:tabs>
          <w:tab w:val="right" w:pos="7655"/>
          <w:tab w:val="right" w:pos="9498"/>
        </w:tabs>
        <w:autoSpaceDE/>
        <w:autoSpaceDN/>
        <w:adjustRightInd/>
        <w:spacing w:line="276" w:lineRule="auto"/>
        <w:rPr>
          <w:bCs/>
        </w:rPr>
      </w:pPr>
      <w:r>
        <w:rPr>
          <w:lang w:eastAsia="en-US"/>
        </w:rPr>
        <w:t>6</w:t>
      </w:r>
      <w:r w:rsidR="007C6328">
        <w:rPr>
          <w:lang w:eastAsia="en-US"/>
        </w:rPr>
        <w:t>-</w:t>
      </w:r>
      <w:r>
        <w:rPr>
          <w:lang w:eastAsia="en-US"/>
        </w:rPr>
        <w:t>7</w:t>
      </w:r>
      <w:r w:rsidR="007C6328">
        <w:rPr>
          <w:lang w:eastAsia="en-US"/>
        </w:rPr>
        <w:t> </w:t>
      </w:r>
      <w:r>
        <w:rPr>
          <w:lang w:eastAsia="en-US"/>
        </w:rPr>
        <w:t xml:space="preserve">grudnia, natomiast lodowisko będzie </w:t>
      </w:r>
      <w:r w:rsidR="007C6328">
        <w:rPr>
          <w:lang w:eastAsia="en-US"/>
        </w:rPr>
        <w:t>funkcjonować</w:t>
      </w:r>
      <w:r>
        <w:rPr>
          <w:lang w:eastAsia="en-US"/>
        </w:rPr>
        <w:t xml:space="preserve"> przez trzy miesiące</w:t>
      </w:r>
      <w:r w:rsidR="009F2196">
        <w:rPr>
          <w:lang w:eastAsia="en-US"/>
        </w:rPr>
        <w:t>, od grudnia do lutego</w:t>
      </w:r>
      <w:r>
        <w:rPr>
          <w:lang w:eastAsia="en-US"/>
        </w:rPr>
        <w:t>.</w:t>
      </w:r>
      <w:r w:rsidR="004D08FF">
        <w:rPr>
          <w:bCs/>
        </w:rPr>
        <w:t xml:space="preserve"> </w:t>
      </w:r>
    </w:p>
    <w:p w14:paraId="00BE218E" w14:textId="77777777" w:rsidR="007C6328" w:rsidRDefault="00C2135F" w:rsidP="00C2135F">
      <w:pPr>
        <w:tabs>
          <w:tab w:val="right" w:pos="7655"/>
          <w:tab w:val="right" w:pos="9498"/>
        </w:tabs>
        <w:autoSpaceDE/>
        <w:autoSpaceDN/>
        <w:adjustRightInd/>
        <w:spacing w:line="276" w:lineRule="auto"/>
        <w:rPr>
          <w:bCs/>
        </w:rPr>
      </w:pPr>
      <w:r>
        <w:rPr>
          <w:bCs/>
        </w:rPr>
        <w:t>Przewodniczący Robert Bartosik poinformował, że w trakcie posiedzenia gminn</w:t>
      </w:r>
      <w:r w:rsidR="00357C6A">
        <w:rPr>
          <w:bCs/>
        </w:rPr>
        <w:t>ej</w:t>
      </w:r>
      <w:r>
        <w:rPr>
          <w:bCs/>
        </w:rPr>
        <w:t xml:space="preserve"> komisj</w:t>
      </w:r>
      <w:r w:rsidR="00357C6A">
        <w:rPr>
          <w:bCs/>
        </w:rPr>
        <w:t>i</w:t>
      </w:r>
      <w:r>
        <w:rPr>
          <w:bCs/>
        </w:rPr>
        <w:t xml:space="preserve"> ds.</w:t>
      </w:r>
      <w:r w:rsidR="007C6328">
        <w:rPr>
          <w:bCs/>
        </w:rPr>
        <w:t> </w:t>
      </w:r>
      <w:r>
        <w:rPr>
          <w:bCs/>
        </w:rPr>
        <w:t>rozwiązywania problemów alkoholowych, zadecydowa</w:t>
      </w:r>
      <w:r w:rsidR="00357C6A">
        <w:rPr>
          <w:bCs/>
        </w:rPr>
        <w:t>no</w:t>
      </w:r>
      <w:r>
        <w:rPr>
          <w:bCs/>
        </w:rPr>
        <w:t xml:space="preserve"> o przeznaczeniu środków finansowych </w:t>
      </w:r>
      <w:r w:rsidR="00357C6A">
        <w:rPr>
          <w:bCs/>
        </w:rPr>
        <w:br/>
      </w:r>
      <w:r>
        <w:rPr>
          <w:bCs/>
        </w:rPr>
        <w:t>i wykupieniu dla każdego ucznia szkoły podstawowej prowadzonej przez gminę Kobylanka</w:t>
      </w:r>
      <w:r w:rsidR="00357C6A">
        <w:rPr>
          <w:bCs/>
        </w:rPr>
        <w:t xml:space="preserve">, wejścia na lodowisko. Darmowe wejście będzie obowiązywało w trakcie ferii zimowych, od poniedziałku do piątku na czas 3 godzin w ciągu jednego dnia.  </w:t>
      </w:r>
    </w:p>
    <w:p w14:paraId="12010A00" w14:textId="77777777" w:rsidR="007C6328" w:rsidRDefault="00357C6A" w:rsidP="00C2135F">
      <w:pPr>
        <w:tabs>
          <w:tab w:val="right" w:pos="7655"/>
          <w:tab w:val="right" w:pos="9498"/>
        </w:tabs>
        <w:autoSpaceDE/>
        <w:autoSpaceDN/>
        <w:adjustRightInd/>
        <w:spacing w:line="276" w:lineRule="auto"/>
        <w:rPr>
          <w:bCs/>
        </w:rPr>
      </w:pPr>
      <w:r>
        <w:rPr>
          <w:bCs/>
        </w:rPr>
        <w:t xml:space="preserve">Radna Alicja Ordon zapytała o cenę biletu wstępu na lodowisko. </w:t>
      </w:r>
    </w:p>
    <w:p w14:paraId="297EAC8F" w14:textId="77777777" w:rsidR="007C6328" w:rsidRDefault="00357C6A" w:rsidP="00C2135F">
      <w:pPr>
        <w:tabs>
          <w:tab w:val="right" w:pos="7655"/>
          <w:tab w:val="right" w:pos="9498"/>
        </w:tabs>
        <w:autoSpaceDE/>
        <w:autoSpaceDN/>
        <w:adjustRightInd/>
        <w:spacing w:line="276" w:lineRule="auto"/>
        <w:rPr>
          <w:bCs/>
        </w:rPr>
      </w:pPr>
      <w:r>
        <w:rPr>
          <w:bCs/>
        </w:rPr>
        <w:t>Pani Wójt odpowiedziała, że na ten moment nie jest jeszcze znana</w:t>
      </w:r>
      <w:r w:rsidR="007C6328">
        <w:rPr>
          <w:bCs/>
        </w:rPr>
        <w:t>,</w:t>
      </w:r>
      <w:r>
        <w:rPr>
          <w:bCs/>
        </w:rPr>
        <w:t xml:space="preserve"> </w:t>
      </w:r>
      <w:r w:rsidR="009F2196">
        <w:rPr>
          <w:bCs/>
        </w:rPr>
        <w:t>oraz że t</w:t>
      </w:r>
      <w:r>
        <w:rPr>
          <w:bCs/>
        </w:rPr>
        <w:t>rwają negocjacje w tym temacie z podmiotem wynajmującym</w:t>
      </w:r>
      <w:r w:rsidR="007C6328">
        <w:rPr>
          <w:bCs/>
        </w:rPr>
        <w:t xml:space="preserve"> obiekt</w:t>
      </w:r>
      <w:r>
        <w:rPr>
          <w:bCs/>
        </w:rPr>
        <w:t>.</w:t>
      </w:r>
      <w:r w:rsidR="00687FC0">
        <w:rPr>
          <w:bCs/>
        </w:rPr>
        <w:t xml:space="preserve"> </w:t>
      </w:r>
    </w:p>
    <w:p w14:paraId="5F672D18" w14:textId="43A2A188" w:rsidR="00C2135F" w:rsidRPr="008C794B" w:rsidRDefault="00687FC0" w:rsidP="00C2135F">
      <w:pPr>
        <w:tabs>
          <w:tab w:val="right" w:pos="7655"/>
          <w:tab w:val="right" w:pos="9498"/>
        </w:tabs>
        <w:autoSpaceDE/>
        <w:autoSpaceDN/>
        <w:adjustRightInd/>
        <w:spacing w:line="276" w:lineRule="auto"/>
        <w:rPr>
          <w:bCs/>
        </w:rPr>
      </w:pPr>
      <w:r>
        <w:rPr>
          <w:bCs/>
        </w:rPr>
        <w:t>Dodała, że chciałaby</w:t>
      </w:r>
      <w:r w:rsidR="007C6328">
        <w:rPr>
          <w:bCs/>
        </w:rPr>
        <w:t xml:space="preserve">, </w:t>
      </w:r>
      <w:r>
        <w:rPr>
          <w:bCs/>
        </w:rPr>
        <w:t>aby cennik lodowiska w Zieleniewie był atrakcyjniejszy od lodowiska w Stargardzie.</w:t>
      </w:r>
    </w:p>
    <w:p w14:paraId="7D15C79C" w14:textId="77777777" w:rsidR="002F4C1E" w:rsidRDefault="002F4C1E" w:rsidP="002F4C1E">
      <w:pPr>
        <w:spacing w:before="120" w:line="276" w:lineRule="auto"/>
        <w:contextualSpacing/>
      </w:pPr>
    </w:p>
    <w:p w14:paraId="76CCE5FE" w14:textId="42D83FD6" w:rsidR="009F40C2" w:rsidRPr="008C794B" w:rsidRDefault="006A6BB7" w:rsidP="002F4C1E">
      <w:pPr>
        <w:spacing w:before="120" w:line="276" w:lineRule="auto"/>
        <w:contextualSpacing/>
      </w:pPr>
      <w:r w:rsidRPr="008C794B">
        <w:t>Wnioski</w:t>
      </w:r>
      <w:r w:rsidR="009F40C2" w:rsidRPr="008C794B">
        <w:t xml:space="preserve"> – brak. </w:t>
      </w:r>
    </w:p>
    <w:p w14:paraId="71715CA1" w14:textId="313B53CB" w:rsidR="00835C00" w:rsidRPr="008C794B" w:rsidRDefault="009D14E0" w:rsidP="00A80554">
      <w:pPr>
        <w:spacing w:before="120" w:line="276" w:lineRule="auto"/>
      </w:pPr>
      <w:r w:rsidRPr="008C794B">
        <w:t>Przewodniczący Komisji ds. Społecznych Robert Bartosik zarządził głosowanie nad zaopiniowaniem projektu</w:t>
      </w:r>
      <w:r w:rsidR="00ED74C5" w:rsidRPr="008C794B">
        <w:t xml:space="preserve"> </w:t>
      </w:r>
      <w:r w:rsidR="009F40C2" w:rsidRPr="008C794B">
        <w:t xml:space="preserve">uchwały </w:t>
      </w:r>
      <w:r w:rsidR="00ED74C5" w:rsidRPr="008C794B">
        <w:t xml:space="preserve">nr </w:t>
      </w:r>
      <w:r w:rsidR="00441365">
        <w:t>70</w:t>
      </w:r>
      <w:r w:rsidR="0027398C" w:rsidRPr="008C794B">
        <w:t xml:space="preserve">/25 </w:t>
      </w:r>
      <w:r w:rsidR="001D1C97" w:rsidRPr="008C794B">
        <w:t>:</w:t>
      </w:r>
    </w:p>
    <w:p w14:paraId="683631C8" w14:textId="29ADD53B" w:rsidR="001425FA" w:rsidRPr="008C794B" w:rsidRDefault="00441365" w:rsidP="00A80554">
      <w:pPr>
        <w:pStyle w:val="Akapitzlist"/>
        <w:numPr>
          <w:ilvl w:val="0"/>
          <w:numId w:val="6"/>
        </w:numPr>
        <w:spacing w:line="276" w:lineRule="auto"/>
        <w:ind w:left="709" w:hanging="425"/>
      </w:pPr>
      <w:r>
        <w:t xml:space="preserve">głosy </w:t>
      </w:r>
      <w:r w:rsidR="001425FA" w:rsidRPr="008C794B">
        <w:t>za</w:t>
      </w:r>
      <w:r w:rsidR="009D14E0" w:rsidRPr="008C794B">
        <w:t xml:space="preserve"> </w:t>
      </w:r>
      <w:r w:rsidR="001425FA" w:rsidRPr="008C794B">
        <w:t xml:space="preserve">– </w:t>
      </w:r>
      <w:r>
        <w:t>5</w:t>
      </w:r>
      <w:r w:rsidR="001425FA" w:rsidRPr="008C794B">
        <w:t>,</w:t>
      </w:r>
    </w:p>
    <w:p w14:paraId="56FF60E5" w14:textId="1FE5B3B0" w:rsidR="001425FA" w:rsidRPr="008C794B" w:rsidRDefault="00441365" w:rsidP="00A80554">
      <w:pPr>
        <w:pStyle w:val="Akapitzlist"/>
        <w:numPr>
          <w:ilvl w:val="0"/>
          <w:numId w:val="6"/>
        </w:numPr>
        <w:spacing w:line="276" w:lineRule="auto"/>
        <w:ind w:left="709" w:hanging="425"/>
      </w:pPr>
      <w:r>
        <w:t xml:space="preserve">głosy </w:t>
      </w:r>
      <w:r w:rsidR="001425FA" w:rsidRPr="008C794B">
        <w:t xml:space="preserve">przeciw – </w:t>
      </w:r>
      <w:r>
        <w:t>0</w:t>
      </w:r>
      <w:r w:rsidR="001D1C97" w:rsidRPr="008C794B">
        <w:t>,</w:t>
      </w:r>
    </w:p>
    <w:p w14:paraId="6B77BF48" w14:textId="765E5B1C" w:rsidR="001425FA" w:rsidRPr="008C794B" w:rsidRDefault="00441365" w:rsidP="00A80554">
      <w:pPr>
        <w:pStyle w:val="Akapitzlist"/>
        <w:numPr>
          <w:ilvl w:val="0"/>
          <w:numId w:val="6"/>
        </w:numPr>
        <w:spacing w:line="276" w:lineRule="auto"/>
        <w:ind w:left="709" w:hanging="425"/>
      </w:pPr>
      <w:r>
        <w:t xml:space="preserve">głosy </w:t>
      </w:r>
      <w:r w:rsidR="001425FA" w:rsidRPr="008C794B">
        <w:t>wstrzym</w:t>
      </w:r>
      <w:r>
        <w:t xml:space="preserve">ujące </w:t>
      </w:r>
      <w:r w:rsidR="001425FA" w:rsidRPr="008C794B">
        <w:t>się –</w:t>
      </w:r>
      <w:r w:rsidR="009F40C2" w:rsidRPr="008C794B">
        <w:t xml:space="preserve"> </w:t>
      </w:r>
      <w:r>
        <w:t>1</w:t>
      </w:r>
      <w:r w:rsidR="001425FA" w:rsidRPr="008C794B">
        <w:t>.</w:t>
      </w:r>
    </w:p>
    <w:p w14:paraId="2F2A247C" w14:textId="264E3EDF" w:rsidR="009D14E0" w:rsidRDefault="009D14E0" w:rsidP="00A80554">
      <w:pPr>
        <w:spacing w:line="276" w:lineRule="auto"/>
      </w:pPr>
      <w:r w:rsidRPr="008C794B">
        <w:t>Komisja ds. Społecznych pozytywnie zaopiniowała projekt uchwały</w:t>
      </w:r>
      <w:r w:rsidR="007F02D6" w:rsidRPr="008C794B">
        <w:t xml:space="preserve"> </w:t>
      </w:r>
      <w:r w:rsidR="009F40C2" w:rsidRPr="008C794B">
        <w:t xml:space="preserve">nr </w:t>
      </w:r>
      <w:r w:rsidR="00441365">
        <w:t>70</w:t>
      </w:r>
      <w:r w:rsidR="00D17FFC" w:rsidRPr="008C794B">
        <w:t>/25</w:t>
      </w:r>
      <w:bookmarkStart w:id="4" w:name="_Hlk185937332"/>
      <w:r w:rsidR="00D17FFC" w:rsidRPr="008C794B">
        <w:t xml:space="preserve"> </w:t>
      </w:r>
      <w:r w:rsidR="007B33CB" w:rsidRPr="008C794B">
        <w:t xml:space="preserve">– projekt stanowi zał. </w:t>
      </w:r>
      <w:r w:rsidR="00441365">
        <w:br/>
      </w:r>
      <w:r w:rsidR="007B33CB" w:rsidRPr="008C794B">
        <w:t xml:space="preserve">nr </w:t>
      </w:r>
      <w:r w:rsidR="00227684" w:rsidRPr="008C794B">
        <w:t>3</w:t>
      </w:r>
      <w:r w:rsidR="007B33CB" w:rsidRPr="008C794B">
        <w:t xml:space="preserve"> do protokołu</w:t>
      </w:r>
      <w:r w:rsidR="00441365">
        <w:t>.</w:t>
      </w:r>
    </w:p>
    <w:p w14:paraId="19077AE1" w14:textId="27C75D2D" w:rsidR="00441365" w:rsidRPr="008C794B" w:rsidRDefault="00441365" w:rsidP="00441365">
      <w:pPr>
        <w:spacing w:before="120" w:line="276" w:lineRule="auto"/>
      </w:pPr>
      <w:r w:rsidRPr="008C794B">
        <w:t xml:space="preserve">Wszystkie opinie Komisji ds. Społecznych stanowią zał. nr </w:t>
      </w:r>
      <w:r>
        <w:t>4</w:t>
      </w:r>
      <w:r w:rsidRPr="008C794B">
        <w:t xml:space="preserve"> do protokołu.</w:t>
      </w:r>
    </w:p>
    <w:p w14:paraId="330D1C67" w14:textId="77777777" w:rsidR="00441365" w:rsidRPr="008C794B" w:rsidRDefault="00441365" w:rsidP="00A80554">
      <w:pPr>
        <w:spacing w:line="276" w:lineRule="auto"/>
      </w:pPr>
    </w:p>
    <w:bookmarkEnd w:id="4"/>
    <w:p w14:paraId="139D42E4" w14:textId="3E8350E6" w:rsidR="00F40A15" w:rsidRPr="008C794B" w:rsidRDefault="00F40A15" w:rsidP="005F4FE3">
      <w:pPr>
        <w:pStyle w:val="Akapitzlist"/>
        <w:numPr>
          <w:ilvl w:val="0"/>
          <w:numId w:val="7"/>
        </w:numPr>
        <w:tabs>
          <w:tab w:val="left" w:pos="1134"/>
          <w:tab w:val="left" w:pos="5670"/>
        </w:tabs>
        <w:spacing w:after="200" w:line="276" w:lineRule="auto"/>
        <w:rPr>
          <w:b/>
          <w:bCs/>
        </w:rPr>
      </w:pPr>
      <w:r w:rsidRPr="008C794B">
        <w:rPr>
          <w:b/>
          <w:bCs/>
        </w:rPr>
        <w:t>w sprawie zmiany uchwały w sprawie uchwalenia Wieloletniej Prognozy Finansowej Gminy Kobylanka na lata 202</w:t>
      </w:r>
      <w:r w:rsidR="00D17FFC" w:rsidRPr="008C794B">
        <w:rPr>
          <w:b/>
          <w:bCs/>
        </w:rPr>
        <w:t>5</w:t>
      </w:r>
      <w:r w:rsidRPr="008C794B">
        <w:rPr>
          <w:b/>
          <w:bCs/>
        </w:rPr>
        <w:t>-203</w:t>
      </w:r>
      <w:r w:rsidR="00D17FFC" w:rsidRPr="008C794B">
        <w:rPr>
          <w:b/>
          <w:bCs/>
        </w:rPr>
        <w:t>5</w:t>
      </w:r>
      <w:r w:rsidRPr="008C794B">
        <w:rPr>
          <w:b/>
          <w:bCs/>
        </w:rPr>
        <w:t xml:space="preserve"> – projekt nr </w:t>
      </w:r>
      <w:r w:rsidR="000C680F">
        <w:rPr>
          <w:b/>
          <w:bCs/>
        </w:rPr>
        <w:t>71</w:t>
      </w:r>
      <w:r w:rsidR="00D17FFC" w:rsidRPr="008C794B">
        <w:rPr>
          <w:b/>
          <w:bCs/>
        </w:rPr>
        <w:t>/25</w:t>
      </w:r>
      <w:r w:rsidRPr="008C794B">
        <w:rPr>
          <w:b/>
          <w:bCs/>
        </w:rPr>
        <w:t>,</w:t>
      </w:r>
    </w:p>
    <w:p w14:paraId="779A5CD8" w14:textId="77777777" w:rsidR="00ED74C5" w:rsidRPr="008C794B" w:rsidRDefault="00ED74C5" w:rsidP="00ED74C5">
      <w:pPr>
        <w:pStyle w:val="gmail-msolistparagraph"/>
        <w:spacing w:before="0" w:beforeAutospacing="0" w:after="0" w:afterAutospacing="0" w:line="276" w:lineRule="auto"/>
        <w:rPr>
          <w:sz w:val="22"/>
          <w:szCs w:val="22"/>
        </w:rPr>
      </w:pPr>
      <w:r w:rsidRPr="008C794B">
        <w:rPr>
          <w:sz w:val="22"/>
          <w:szCs w:val="22"/>
        </w:rPr>
        <w:t>Przewodniczący Komisji ds. Społecznych Robert Bartosik oddał głos projektodawcy.</w:t>
      </w:r>
    </w:p>
    <w:p w14:paraId="1EE3D8F5" w14:textId="519B5890" w:rsidR="00572BE4" w:rsidRPr="008C794B" w:rsidRDefault="009C0FA1" w:rsidP="00305B0E">
      <w:pPr>
        <w:pStyle w:val="gmail-msolistparagraph"/>
        <w:spacing w:before="0" w:beforeAutospacing="0" w:after="0" w:afterAutospacing="0" w:line="276" w:lineRule="auto"/>
        <w:rPr>
          <w:sz w:val="22"/>
          <w:szCs w:val="22"/>
        </w:rPr>
      </w:pPr>
      <w:r w:rsidRPr="008C794B">
        <w:rPr>
          <w:sz w:val="22"/>
          <w:szCs w:val="22"/>
        </w:rPr>
        <w:t xml:space="preserve">Projekt uchwały omówiła </w:t>
      </w:r>
      <w:r w:rsidR="00C67114" w:rsidRPr="008C794B">
        <w:rPr>
          <w:sz w:val="22"/>
          <w:szCs w:val="22"/>
        </w:rPr>
        <w:t>Skarbnik Joanna Radziwon</w:t>
      </w:r>
      <w:r w:rsidR="000C680F">
        <w:rPr>
          <w:sz w:val="22"/>
          <w:szCs w:val="22"/>
        </w:rPr>
        <w:t xml:space="preserve"> oraz Wójt Julita Pilecka</w:t>
      </w:r>
      <w:r w:rsidR="00D17FFC" w:rsidRPr="008C794B">
        <w:rPr>
          <w:sz w:val="22"/>
          <w:szCs w:val="22"/>
        </w:rPr>
        <w:t>.</w:t>
      </w:r>
    </w:p>
    <w:p w14:paraId="1E718EBD" w14:textId="77777777" w:rsidR="00297458" w:rsidRPr="008C794B" w:rsidRDefault="00297458" w:rsidP="00305B0E">
      <w:pPr>
        <w:pStyle w:val="gmail-msolistparagraph"/>
        <w:spacing w:before="0" w:beforeAutospacing="0" w:after="0" w:afterAutospacing="0" w:line="276" w:lineRule="auto"/>
        <w:rPr>
          <w:sz w:val="22"/>
          <w:szCs w:val="22"/>
        </w:rPr>
      </w:pPr>
    </w:p>
    <w:p w14:paraId="1F1FE67E" w14:textId="77777777" w:rsidR="000C680F" w:rsidRPr="00F43A21" w:rsidRDefault="000C680F" w:rsidP="000C68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pPr>
      <w:r w:rsidRPr="00F43A21">
        <w:t xml:space="preserve">Zmiany wprowadzone projektem uchwały Nr </w:t>
      </w:r>
      <w:r>
        <w:t>71</w:t>
      </w:r>
      <w:r w:rsidRPr="00F43A21">
        <w:t>/25:</w:t>
      </w:r>
    </w:p>
    <w:p w14:paraId="25DA2D24" w14:textId="30443161" w:rsidR="000C680F" w:rsidRPr="00592208" w:rsidRDefault="000C680F" w:rsidP="000C680F">
      <w:pPr>
        <w:numPr>
          <w:ilvl w:val="2"/>
          <w:numId w:val="20"/>
        </w:numPr>
        <w:tabs>
          <w:tab w:val="left" w:pos="426"/>
          <w:tab w:val="left" w:pos="3540"/>
          <w:tab w:val="left" w:pos="4956"/>
          <w:tab w:val="left" w:pos="5664"/>
          <w:tab w:val="left" w:pos="6372"/>
          <w:tab w:val="left" w:pos="7080"/>
          <w:tab w:val="left" w:pos="7788"/>
          <w:tab w:val="left" w:pos="8496"/>
          <w:tab w:val="left" w:pos="9204"/>
        </w:tabs>
        <w:suppressAutoHyphens/>
        <w:autoSpaceDE/>
        <w:autoSpaceDN/>
        <w:adjustRightInd/>
        <w:spacing w:after="160" w:line="276" w:lineRule="auto"/>
        <w:contextualSpacing/>
        <w:rPr>
          <w:rFonts w:eastAsiaTheme="minorHAnsi"/>
          <w:lang w:eastAsia="en-US"/>
        </w:rPr>
      </w:pPr>
      <w:r w:rsidRPr="00592208">
        <w:rPr>
          <w:rFonts w:eastAsiaTheme="minorHAnsi"/>
          <w:lang w:eastAsia="en-US"/>
        </w:rPr>
        <w:t>Aktualizacja wielkości dochodów i wydatków budżetu Gminy w odniesieniu do wartości wynikających z Uchwały Nr IX/81/24 Rady Gminy Kobylanka z dnia 19 grudnia 2024 r. w sprawie uchwalenia Wieloletniej Prognozy Finansowej Gminy Kobylanka na lata 2025 – 2035 w związku z ustawowymi kompetencjami Wójta Gminy do dokonywania zmian w budżecie.</w:t>
      </w:r>
    </w:p>
    <w:p w14:paraId="3E028EDA" w14:textId="77777777" w:rsidR="000C680F" w:rsidRPr="00592208" w:rsidRDefault="000C680F" w:rsidP="000C680F">
      <w:pPr>
        <w:numPr>
          <w:ilvl w:val="2"/>
          <w:numId w:val="20"/>
        </w:numPr>
        <w:tabs>
          <w:tab w:val="left" w:pos="426"/>
          <w:tab w:val="left" w:pos="3540"/>
          <w:tab w:val="left" w:pos="4956"/>
          <w:tab w:val="left" w:pos="5664"/>
          <w:tab w:val="left" w:pos="6372"/>
          <w:tab w:val="left" w:pos="7080"/>
          <w:tab w:val="left" w:pos="7788"/>
          <w:tab w:val="left" w:pos="8496"/>
          <w:tab w:val="left" w:pos="9204"/>
        </w:tabs>
        <w:suppressAutoHyphens/>
        <w:autoSpaceDE/>
        <w:autoSpaceDN/>
        <w:adjustRightInd/>
        <w:spacing w:after="160" w:line="276" w:lineRule="auto"/>
        <w:contextualSpacing/>
        <w:rPr>
          <w:rFonts w:eastAsiaTheme="minorHAnsi"/>
          <w:lang w:eastAsia="en-US"/>
        </w:rPr>
      </w:pPr>
      <w:r w:rsidRPr="00592208">
        <w:rPr>
          <w:rFonts w:eastAsiaTheme="minorHAnsi"/>
          <w:lang w:eastAsia="en-US"/>
        </w:rPr>
        <w:lastRenderedPageBreak/>
        <w:t>Zwiększenie w 2027 r. wydatków o kwotę 1 411 867,00 zł na przedsięwzięcie pn. ZIT – Budowa Centrum Kultury przy amfiteatrze w Morzyczynie.</w:t>
      </w:r>
    </w:p>
    <w:p w14:paraId="032F13B2" w14:textId="77777777" w:rsidR="000C680F" w:rsidRPr="00592208" w:rsidRDefault="000C680F" w:rsidP="000C680F">
      <w:pPr>
        <w:numPr>
          <w:ilvl w:val="2"/>
          <w:numId w:val="20"/>
        </w:numPr>
        <w:tabs>
          <w:tab w:val="left" w:pos="426"/>
          <w:tab w:val="left" w:pos="3540"/>
          <w:tab w:val="left" w:pos="4956"/>
          <w:tab w:val="left" w:pos="5664"/>
          <w:tab w:val="left" w:pos="6372"/>
          <w:tab w:val="left" w:pos="7080"/>
          <w:tab w:val="left" w:pos="7788"/>
          <w:tab w:val="left" w:pos="8496"/>
          <w:tab w:val="left" w:pos="9204"/>
        </w:tabs>
        <w:suppressAutoHyphens/>
        <w:autoSpaceDE/>
        <w:autoSpaceDN/>
        <w:adjustRightInd/>
        <w:spacing w:after="160" w:line="276" w:lineRule="auto"/>
        <w:contextualSpacing/>
        <w:rPr>
          <w:rFonts w:eastAsiaTheme="minorHAnsi"/>
          <w:lang w:eastAsia="en-US"/>
        </w:rPr>
      </w:pPr>
      <w:r w:rsidRPr="00592208">
        <w:rPr>
          <w:rFonts w:cstheme="minorBidi"/>
        </w:rPr>
        <w:t>Zmniejszenie w roku 2025 wydatków o kwotę 500 000,00 zł na przedsięwzięciu pn. Budowa lokali socjalnych.</w:t>
      </w:r>
    </w:p>
    <w:p w14:paraId="4013469E" w14:textId="77777777" w:rsidR="000C680F" w:rsidRPr="002F4C1E" w:rsidRDefault="000C680F" w:rsidP="000C680F">
      <w:pPr>
        <w:numPr>
          <w:ilvl w:val="2"/>
          <w:numId w:val="20"/>
        </w:numPr>
        <w:tabs>
          <w:tab w:val="left" w:pos="426"/>
          <w:tab w:val="left" w:pos="3540"/>
          <w:tab w:val="left" w:pos="4956"/>
          <w:tab w:val="left" w:pos="5664"/>
          <w:tab w:val="left" w:pos="6372"/>
          <w:tab w:val="left" w:pos="7080"/>
          <w:tab w:val="left" w:pos="7788"/>
          <w:tab w:val="left" w:pos="8496"/>
          <w:tab w:val="left" w:pos="9204"/>
        </w:tabs>
        <w:suppressAutoHyphens/>
        <w:autoSpaceDE/>
        <w:autoSpaceDN/>
        <w:adjustRightInd/>
        <w:spacing w:after="160" w:line="276" w:lineRule="auto"/>
        <w:contextualSpacing/>
        <w:rPr>
          <w:rFonts w:eastAsiaTheme="minorHAnsi"/>
          <w:lang w:eastAsia="en-US"/>
        </w:rPr>
      </w:pPr>
      <w:r w:rsidRPr="00592208">
        <w:rPr>
          <w:rFonts w:cstheme="minorBidi"/>
        </w:rPr>
        <w:t>Z przedsięwzięcia pn. SKM. Linia 351: Budowa w ramach przystanków parkingu P&amp;R i B&amp;R (…) w załączniku Nr 3 (wykaz przedsięwzięć do WPF Gminy Kobylanka na lata 2025 – 2035) część środków w wysokości 40 000,00 zł  przesuwa się z punktu 1 a, do punktu 1 b.</w:t>
      </w:r>
    </w:p>
    <w:p w14:paraId="2BCDADA0" w14:textId="77777777" w:rsidR="002F4C1E" w:rsidRDefault="002F4C1E" w:rsidP="002F4C1E">
      <w:pPr>
        <w:tabs>
          <w:tab w:val="left" w:pos="426"/>
          <w:tab w:val="left" w:pos="3540"/>
          <w:tab w:val="left" w:pos="4956"/>
          <w:tab w:val="left" w:pos="5664"/>
          <w:tab w:val="left" w:pos="6372"/>
          <w:tab w:val="left" w:pos="7080"/>
          <w:tab w:val="left" w:pos="7788"/>
          <w:tab w:val="left" w:pos="8496"/>
          <w:tab w:val="left" w:pos="9204"/>
        </w:tabs>
        <w:suppressAutoHyphens/>
        <w:autoSpaceDE/>
        <w:autoSpaceDN/>
        <w:adjustRightInd/>
        <w:spacing w:after="160" w:line="276" w:lineRule="auto"/>
        <w:contextualSpacing/>
        <w:rPr>
          <w:rFonts w:cstheme="minorBidi"/>
        </w:rPr>
      </w:pPr>
    </w:p>
    <w:p w14:paraId="74E1FE63" w14:textId="75D8BFAE" w:rsidR="002F4C1E" w:rsidRDefault="002F4C1E" w:rsidP="002F4C1E">
      <w:pPr>
        <w:tabs>
          <w:tab w:val="left" w:pos="426"/>
          <w:tab w:val="left" w:pos="3540"/>
          <w:tab w:val="left" w:pos="4956"/>
          <w:tab w:val="left" w:pos="5664"/>
          <w:tab w:val="left" w:pos="6372"/>
          <w:tab w:val="left" w:pos="7080"/>
          <w:tab w:val="left" w:pos="7788"/>
          <w:tab w:val="left" w:pos="8496"/>
          <w:tab w:val="left" w:pos="9204"/>
        </w:tabs>
        <w:suppressAutoHyphens/>
        <w:autoSpaceDE/>
        <w:autoSpaceDN/>
        <w:adjustRightInd/>
        <w:spacing w:after="160" w:line="276" w:lineRule="auto"/>
        <w:contextualSpacing/>
        <w:rPr>
          <w:lang w:eastAsia="en-US"/>
        </w:rPr>
      </w:pPr>
      <w:r>
        <w:rPr>
          <w:lang w:eastAsia="en-US"/>
        </w:rPr>
        <w:t>Pani Wójt omówiła przesunięcie środków w wysokości 500 tys.</w:t>
      </w:r>
      <w:r w:rsidR="007C6328">
        <w:rPr>
          <w:lang w:eastAsia="en-US"/>
        </w:rPr>
        <w:t xml:space="preserve"> zł,</w:t>
      </w:r>
      <w:r>
        <w:rPr>
          <w:lang w:eastAsia="en-US"/>
        </w:rPr>
        <w:t xml:space="preserve"> na bieżące utrzymanie dróg oraz położenie nowej nakładki</w:t>
      </w:r>
      <w:r w:rsidR="00DB3324">
        <w:rPr>
          <w:lang w:eastAsia="en-US"/>
        </w:rPr>
        <w:t xml:space="preserve"> asfaltowej </w:t>
      </w:r>
      <w:r>
        <w:rPr>
          <w:lang w:eastAsia="en-US"/>
        </w:rPr>
        <w:t>w Morzyczynie</w:t>
      </w:r>
      <w:r w:rsidR="00DB3324">
        <w:rPr>
          <w:lang w:eastAsia="en-US"/>
        </w:rPr>
        <w:t>, na ulicach</w:t>
      </w:r>
      <w:r>
        <w:rPr>
          <w:lang w:eastAsia="en-US"/>
        </w:rPr>
        <w:t>: 3 Maja, Słonecznej oraz Popiełuszki (od kościoła do ul. Długiej</w:t>
      </w:r>
      <w:r w:rsidR="00DB3324">
        <w:rPr>
          <w:lang w:eastAsia="en-US"/>
        </w:rPr>
        <w:t>)</w:t>
      </w:r>
      <w:r>
        <w:rPr>
          <w:lang w:eastAsia="en-US"/>
        </w:rPr>
        <w:t>.</w:t>
      </w:r>
    </w:p>
    <w:p w14:paraId="2538502B" w14:textId="77777777" w:rsidR="002F4C1E" w:rsidRDefault="002F4C1E" w:rsidP="00227684">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p>
    <w:p w14:paraId="5E2EE8EC" w14:textId="690CA58F" w:rsidR="00DC5151" w:rsidRPr="008C794B" w:rsidRDefault="00227684" w:rsidP="00227684">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8C794B">
        <w:t>Pytania – brak.</w:t>
      </w:r>
    </w:p>
    <w:p w14:paraId="5F7EAAFB" w14:textId="77777777" w:rsidR="00DE341C" w:rsidRPr="008C794B" w:rsidRDefault="00DE341C" w:rsidP="00227684">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pPr>
      <w:r w:rsidRPr="008C794B">
        <w:t>Wnioski – brak.</w:t>
      </w:r>
    </w:p>
    <w:p w14:paraId="0C95F2BF" w14:textId="6D7E3002" w:rsidR="009D14E0" w:rsidRPr="008C794B" w:rsidRDefault="009D14E0" w:rsidP="009D14E0">
      <w:pPr>
        <w:spacing w:before="120" w:line="276" w:lineRule="auto"/>
      </w:pPr>
      <w:r w:rsidRPr="008C794B">
        <w:t>Przewodniczący Komisji ds. Społecznych Robert Bartosik zarządził głosowanie nad zaopiniowaniem projektu</w:t>
      </w:r>
      <w:r w:rsidR="00ED74C5" w:rsidRPr="008C794B">
        <w:t xml:space="preserve"> </w:t>
      </w:r>
      <w:r w:rsidR="009F40C2" w:rsidRPr="008C794B">
        <w:t xml:space="preserve">uchwały nr </w:t>
      </w:r>
      <w:r w:rsidR="000C680F">
        <w:t>71</w:t>
      </w:r>
      <w:r w:rsidR="000F13AF" w:rsidRPr="008C794B">
        <w:t>/25</w:t>
      </w:r>
      <w:r w:rsidRPr="008C794B">
        <w:t>:</w:t>
      </w:r>
    </w:p>
    <w:p w14:paraId="6F8E410E" w14:textId="15BE7F0D" w:rsidR="009D14E0" w:rsidRPr="008C794B" w:rsidRDefault="000C680F" w:rsidP="005F4FE3">
      <w:pPr>
        <w:pStyle w:val="Akapitzlist"/>
        <w:numPr>
          <w:ilvl w:val="0"/>
          <w:numId w:val="6"/>
        </w:numPr>
        <w:spacing w:line="276" w:lineRule="auto"/>
        <w:ind w:left="709" w:hanging="425"/>
      </w:pPr>
      <w:r>
        <w:t xml:space="preserve">głosy </w:t>
      </w:r>
      <w:r w:rsidR="009D14E0" w:rsidRPr="008C794B">
        <w:t xml:space="preserve">za – </w:t>
      </w:r>
      <w:r>
        <w:t>5</w:t>
      </w:r>
      <w:r w:rsidR="009D14E0" w:rsidRPr="008C794B">
        <w:t>,</w:t>
      </w:r>
    </w:p>
    <w:p w14:paraId="3F62B4B7" w14:textId="1C0B3C7C" w:rsidR="009D14E0" w:rsidRPr="008C794B" w:rsidRDefault="000C680F" w:rsidP="005F4FE3">
      <w:pPr>
        <w:pStyle w:val="Akapitzlist"/>
        <w:numPr>
          <w:ilvl w:val="0"/>
          <w:numId w:val="6"/>
        </w:numPr>
        <w:spacing w:line="276" w:lineRule="auto"/>
        <w:ind w:left="709" w:hanging="425"/>
      </w:pPr>
      <w:r>
        <w:t xml:space="preserve">głosy </w:t>
      </w:r>
      <w:r w:rsidR="009D14E0" w:rsidRPr="008C794B">
        <w:t>przeciw – 0,</w:t>
      </w:r>
    </w:p>
    <w:p w14:paraId="48BBA96C" w14:textId="12CFC1AB" w:rsidR="009D14E0" w:rsidRPr="008C794B" w:rsidRDefault="000C680F" w:rsidP="005F4FE3">
      <w:pPr>
        <w:pStyle w:val="Akapitzlist"/>
        <w:numPr>
          <w:ilvl w:val="0"/>
          <w:numId w:val="6"/>
        </w:numPr>
        <w:spacing w:line="276" w:lineRule="auto"/>
        <w:ind w:left="709" w:hanging="425"/>
      </w:pPr>
      <w:r>
        <w:t xml:space="preserve">głosy </w:t>
      </w:r>
      <w:r w:rsidR="009D14E0" w:rsidRPr="008C794B">
        <w:t>wstrzym</w:t>
      </w:r>
      <w:r>
        <w:t>ujące się</w:t>
      </w:r>
      <w:r w:rsidR="009D14E0" w:rsidRPr="008C794B">
        <w:t xml:space="preserve"> – </w:t>
      </w:r>
      <w:r>
        <w:t>1</w:t>
      </w:r>
      <w:r w:rsidR="009D14E0" w:rsidRPr="008C794B">
        <w:t>.</w:t>
      </w:r>
    </w:p>
    <w:p w14:paraId="625F5F03" w14:textId="51DBB7A2" w:rsidR="009D14E0" w:rsidRDefault="009D14E0" w:rsidP="009D14E0">
      <w:pPr>
        <w:spacing w:line="276" w:lineRule="auto"/>
      </w:pPr>
      <w:r w:rsidRPr="008C794B">
        <w:t>Komisja ds. Społecznych pozytywnie zaopiniowała projekt uchwały</w:t>
      </w:r>
      <w:r w:rsidR="005B4FFB" w:rsidRPr="008C794B">
        <w:t xml:space="preserve"> </w:t>
      </w:r>
      <w:r w:rsidR="000C680F">
        <w:t>71</w:t>
      </w:r>
      <w:r w:rsidR="000F13AF" w:rsidRPr="008C794B">
        <w:t>/25</w:t>
      </w:r>
      <w:r w:rsidR="000C680F">
        <w:t xml:space="preserve"> </w:t>
      </w:r>
      <w:r w:rsidR="00DB3324">
        <w:t xml:space="preserve">- </w:t>
      </w:r>
      <w:r w:rsidR="000C680F">
        <w:t>proj</w:t>
      </w:r>
      <w:r w:rsidR="007B33CB" w:rsidRPr="008C794B">
        <w:t>ekt stanowi zał.</w:t>
      </w:r>
      <w:r w:rsidR="003759F8" w:rsidRPr="008C794B">
        <w:t xml:space="preserve"> </w:t>
      </w:r>
      <w:r w:rsidR="007B33CB" w:rsidRPr="008C794B">
        <w:t xml:space="preserve">nr </w:t>
      </w:r>
      <w:r w:rsidR="004770A1" w:rsidRPr="008C794B">
        <w:t>5</w:t>
      </w:r>
      <w:r w:rsidR="007B33CB" w:rsidRPr="008C794B">
        <w:t xml:space="preserve"> do protokołu.</w:t>
      </w:r>
    </w:p>
    <w:p w14:paraId="1FD8B18C" w14:textId="77777777" w:rsidR="000C680F" w:rsidRDefault="000C680F" w:rsidP="009D14E0">
      <w:pPr>
        <w:spacing w:line="276" w:lineRule="auto"/>
      </w:pPr>
    </w:p>
    <w:p w14:paraId="2741AD83" w14:textId="77777777" w:rsidR="00DB3324" w:rsidRDefault="00DB3324" w:rsidP="009D14E0">
      <w:pPr>
        <w:spacing w:line="276" w:lineRule="auto"/>
      </w:pPr>
    </w:p>
    <w:p w14:paraId="29AF7A8F" w14:textId="77777777" w:rsidR="00DB3324" w:rsidRDefault="00DB3324" w:rsidP="009D14E0">
      <w:pPr>
        <w:spacing w:line="276" w:lineRule="auto"/>
      </w:pPr>
    </w:p>
    <w:p w14:paraId="578F33C2" w14:textId="77777777" w:rsidR="00DB3324" w:rsidRDefault="00DB3324" w:rsidP="009D14E0">
      <w:pPr>
        <w:spacing w:line="276" w:lineRule="auto"/>
      </w:pPr>
    </w:p>
    <w:p w14:paraId="03BFE3F9" w14:textId="4DAA36C3" w:rsidR="000C680F" w:rsidRPr="002F4C1E" w:rsidRDefault="000C680F" w:rsidP="009D14E0">
      <w:pPr>
        <w:spacing w:line="276" w:lineRule="auto"/>
      </w:pPr>
      <w:r>
        <w:t xml:space="preserve">Przewodniczący Komisji ds. Społecznych </w:t>
      </w:r>
      <w:r w:rsidR="009768AE">
        <w:t>zarządził głosowanie nad</w:t>
      </w:r>
      <w:r w:rsidR="00DB3324">
        <w:t xml:space="preserve"> wnioskiem o</w:t>
      </w:r>
      <w:r w:rsidR="009768AE">
        <w:t xml:space="preserve"> zmian</w:t>
      </w:r>
      <w:r w:rsidR="00DB3324">
        <w:t>ę</w:t>
      </w:r>
      <w:r w:rsidR="009768AE">
        <w:t xml:space="preserve"> porządku obrad, </w:t>
      </w:r>
      <w:r w:rsidR="00DB3324">
        <w:t xml:space="preserve">poprzez </w:t>
      </w:r>
      <w:r w:rsidR="009768AE">
        <w:t>wprowadz</w:t>
      </w:r>
      <w:r w:rsidR="00DB3324">
        <w:t>enie</w:t>
      </w:r>
      <w:r w:rsidR="009768AE">
        <w:t xml:space="preserve"> </w:t>
      </w:r>
      <w:r w:rsidR="002F4C1E">
        <w:t>po punkcie 4b</w:t>
      </w:r>
      <w:r w:rsidR="00DB3324">
        <w:t>,</w:t>
      </w:r>
      <w:r w:rsidR="002F4C1E">
        <w:t xml:space="preserve"> </w:t>
      </w:r>
      <w:r w:rsidR="009768AE">
        <w:t>projekt</w:t>
      </w:r>
      <w:r w:rsidR="002F4C1E">
        <w:t>u</w:t>
      </w:r>
      <w:r w:rsidR="009768AE">
        <w:t xml:space="preserve"> uchwały nr 76/</w:t>
      </w:r>
      <w:r w:rsidR="009768AE" w:rsidRPr="002F4C1E">
        <w:t>25</w:t>
      </w:r>
      <w:r w:rsidR="002F4C1E" w:rsidRPr="002F4C1E">
        <w:rPr>
          <w:color w:val="000000" w:themeColor="text1"/>
        </w:rPr>
        <w:t xml:space="preserve"> </w:t>
      </w:r>
      <w:r w:rsidR="002F4C1E" w:rsidRPr="00441365">
        <w:rPr>
          <w:color w:val="000000" w:themeColor="text1"/>
        </w:rPr>
        <w:t>w sprawie przyjęcia Programu Ochrony Środowiska dla Gminy Kobylanka na lata 2025–2028</w:t>
      </w:r>
      <w:r w:rsidR="009768AE" w:rsidRPr="002F4C1E">
        <w:t xml:space="preserve">. </w:t>
      </w:r>
      <w:r w:rsidR="002F4C1E" w:rsidRPr="002F4C1E">
        <w:t>Opiniowanie k</w:t>
      </w:r>
      <w:r w:rsidR="009768AE" w:rsidRPr="002F4C1E">
        <w:t>olejn</w:t>
      </w:r>
      <w:r w:rsidR="002F4C1E" w:rsidRPr="002F4C1E">
        <w:t>ych</w:t>
      </w:r>
      <w:r w:rsidR="009768AE" w:rsidRPr="002F4C1E">
        <w:t xml:space="preserve"> projekt</w:t>
      </w:r>
      <w:r w:rsidR="002F4C1E" w:rsidRPr="002F4C1E">
        <w:t>ów</w:t>
      </w:r>
      <w:r w:rsidR="009768AE" w:rsidRPr="002F4C1E">
        <w:t xml:space="preserve"> uchwał ulegn</w:t>
      </w:r>
      <w:r w:rsidR="002F4C1E" w:rsidRPr="002F4C1E">
        <w:t>ie</w:t>
      </w:r>
      <w:r w:rsidR="009768AE" w:rsidRPr="002F4C1E">
        <w:t xml:space="preserve"> przesunięciu:</w:t>
      </w:r>
    </w:p>
    <w:p w14:paraId="575BACD0" w14:textId="4DB92264" w:rsidR="009768AE" w:rsidRPr="008C794B" w:rsidRDefault="009768AE" w:rsidP="009768AE">
      <w:pPr>
        <w:pStyle w:val="Akapitzlist"/>
        <w:numPr>
          <w:ilvl w:val="0"/>
          <w:numId w:val="6"/>
        </w:numPr>
        <w:spacing w:line="276" w:lineRule="auto"/>
        <w:ind w:left="709" w:hanging="425"/>
      </w:pPr>
      <w:r>
        <w:t xml:space="preserve">głosy </w:t>
      </w:r>
      <w:r w:rsidRPr="008C794B">
        <w:t xml:space="preserve">za – </w:t>
      </w:r>
      <w:r>
        <w:t>6</w:t>
      </w:r>
      <w:r w:rsidRPr="008C794B">
        <w:t>,</w:t>
      </w:r>
    </w:p>
    <w:p w14:paraId="73019BEC" w14:textId="77777777" w:rsidR="009768AE" w:rsidRPr="008C794B" w:rsidRDefault="009768AE" w:rsidP="009768AE">
      <w:pPr>
        <w:pStyle w:val="Akapitzlist"/>
        <w:numPr>
          <w:ilvl w:val="0"/>
          <w:numId w:val="6"/>
        </w:numPr>
        <w:spacing w:line="276" w:lineRule="auto"/>
        <w:ind w:left="709" w:hanging="425"/>
      </w:pPr>
      <w:r>
        <w:t xml:space="preserve">głosy </w:t>
      </w:r>
      <w:r w:rsidRPr="008C794B">
        <w:t>przeciw – 0,</w:t>
      </w:r>
    </w:p>
    <w:p w14:paraId="1FC7B050" w14:textId="2932EA3E" w:rsidR="009768AE" w:rsidRDefault="009768AE" w:rsidP="009768AE">
      <w:pPr>
        <w:pStyle w:val="Akapitzlist"/>
        <w:numPr>
          <w:ilvl w:val="0"/>
          <w:numId w:val="6"/>
        </w:numPr>
        <w:spacing w:line="276" w:lineRule="auto"/>
        <w:ind w:left="709" w:hanging="425"/>
      </w:pPr>
      <w:r>
        <w:t xml:space="preserve">głosy </w:t>
      </w:r>
      <w:r w:rsidRPr="008C794B">
        <w:t>wstrzym</w:t>
      </w:r>
      <w:r>
        <w:t>ujące się</w:t>
      </w:r>
      <w:r w:rsidRPr="008C794B">
        <w:t xml:space="preserve"> – </w:t>
      </w:r>
      <w:r>
        <w:t>0</w:t>
      </w:r>
      <w:r w:rsidRPr="008C794B">
        <w:t>.</w:t>
      </w:r>
    </w:p>
    <w:p w14:paraId="7A3C2119" w14:textId="77777777" w:rsidR="009768AE" w:rsidRPr="008C794B" w:rsidRDefault="009768AE" w:rsidP="009768AE">
      <w:pPr>
        <w:spacing w:line="276" w:lineRule="auto"/>
        <w:ind w:left="284"/>
      </w:pPr>
    </w:p>
    <w:p w14:paraId="1D4E550C" w14:textId="518B8521" w:rsidR="00445950" w:rsidRPr="008C794B" w:rsidRDefault="00445950" w:rsidP="00445950">
      <w:pPr>
        <w:spacing w:line="276" w:lineRule="auto"/>
        <w:rPr>
          <w:bCs/>
        </w:rPr>
      </w:pPr>
      <w:r w:rsidRPr="008C794B">
        <w:rPr>
          <w:bCs/>
        </w:rPr>
        <w:t>Porządek obrad</w:t>
      </w:r>
      <w:r>
        <w:rPr>
          <w:bCs/>
        </w:rPr>
        <w:t xml:space="preserve"> po zmianie</w:t>
      </w:r>
      <w:r w:rsidRPr="008C794B">
        <w:rPr>
          <w:bCs/>
        </w:rPr>
        <w:t>:</w:t>
      </w:r>
    </w:p>
    <w:p w14:paraId="61217FEE" w14:textId="69464B4C" w:rsidR="00445950" w:rsidRPr="00445950" w:rsidRDefault="00445950" w:rsidP="00A54963">
      <w:pPr>
        <w:pStyle w:val="Akapitzlist"/>
        <w:numPr>
          <w:ilvl w:val="3"/>
          <w:numId w:val="20"/>
        </w:numPr>
        <w:tabs>
          <w:tab w:val="clear" w:pos="1800"/>
        </w:tabs>
        <w:autoSpaceDE/>
        <w:autoSpaceDN/>
        <w:adjustRightInd/>
        <w:spacing w:line="259" w:lineRule="auto"/>
        <w:ind w:left="426" w:hanging="284"/>
        <w:rPr>
          <w:color w:val="000000" w:themeColor="text1"/>
        </w:rPr>
      </w:pPr>
      <w:r w:rsidRPr="00445950">
        <w:rPr>
          <w:color w:val="000000" w:themeColor="text1"/>
        </w:rPr>
        <w:t>Otwarcie i stwierdzenie quorum.</w:t>
      </w:r>
    </w:p>
    <w:p w14:paraId="5D35ADBE" w14:textId="1010661C" w:rsidR="00445950" w:rsidRPr="00445950" w:rsidRDefault="00445950" w:rsidP="00A54963">
      <w:pPr>
        <w:pStyle w:val="Akapitzlist"/>
        <w:numPr>
          <w:ilvl w:val="1"/>
          <w:numId w:val="20"/>
        </w:numPr>
        <w:autoSpaceDE/>
        <w:autoSpaceDN/>
        <w:adjustRightInd/>
        <w:spacing w:line="259" w:lineRule="auto"/>
        <w:rPr>
          <w:color w:val="000000" w:themeColor="text1"/>
        </w:rPr>
      </w:pPr>
      <w:r w:rsidRPr="00445950">
        <w:rPr>
          <w:color w:val="000000" w:themeColor="text1"/>
        </w:rPr>
        <w:t>Przyjęcie porządku obrad.</w:t>
      </w:r>
    </w:p>
    <w:p w14:paraId="6F573B85" w14:textId="3A94FDF8" w:rsidR="00445950" w:rsidRPr="00445950" w:rsidRDefault="00445950" w:rsidP="00A54963">
      <w:pPr>
        <w:pStyle w:val="Akapitzlist"/>
        <w:numPr>
          <w:ilvl w:val="1"/>
          <w:numId w:val="20"/>
        </w:numPr>
        <w:autoSpaceDE/>
        <w:autoSpaceDN/>
        <w:adjustRightInd/>
        <w:spacing w:line="259" w:lineRule="auto"/>
        <w:rPr>
          <w:color w:val="000000" w:themeColor="text1"/>
        </w:rPr>
      </w:pPr>
      <w:r w:rsidRPr="00445950">
        <w:rPr>
          <w:color w:val="000000" w:themeColor="text1"/>
          <w:shd w:val="clear" w:color="auto" w:fill="FFFFFF"/>
        </w:rPr>
        <w:t>Przyjęcie protokołu z obrad poprzedniej komisji.</w:t>
      </w:r>
    </w:p>
    <w:p w14:paraId="009353EF" w14:textId="72856495" w:rsidR="00445950" w:rsidRPr="00445950" w:rsidRDefault="00445950" w:rsidP="00A54963">
      <w:pPr>
        <w:pStyle w:val="Akapitzlist"/>
        <w:numPr>
          <w:ilvl w:val="1"/>
          <w:numId w:val="20"/>
        </w:numPr>
        <w:autoSpaceDE/>
        <w:autoSpaceDN/>
        <w:adjustRightInd/>
        <w:spacing w:line="259" w:lineRule="auto"/>
        <w:rPr>
          <w:color w:val="000000" w:themeColor="text1"/>
        </w:rPr>
      </w:pPr>
      <w:r w:rsidRPr="00445950">
        <w:rPr>
          <w:color w:val="000000" w:themeColor="text1"/>
          <w:shd w:val="clear" w:color="auto" w:fill="FFFFFF"/>
        </w:rPr>
        <w:t>Zaopiniowanie projektów uchwał:</w:t>
      </w:r>
    </w:p>
    <w:p w14:paraId="2F07999E" w14:textId="7301428E" w:rsidR="00445950" w:rsidRPr="00445950" w:rsidRDefault="00445950" w:rsidP="00A54963">
      <w:pPr>
        <w:pStyle w:val="Akapitzlist"/>
        <w:numPr>
          <w:ilvl w:val="0"/>
          <w:numId w:val="22"/>
        </w:numPr>
        <w:autoSpaceDE/>
        <w:autoSpaceDN/>
        <w:adjustRightInd/>
        <w:spacing w:line="259" w:lineRule="auto"/>
        <w:rPr>
          <w:color w:val="000000" w:themeColor="text1"/>
        </w:rPr>
      </w:pPr>
      <w:r w:rsidRPr="00441365">
        <w:t>w sprawie zmian w budżecie gminy na 2025 rok – projekt nr 70/25,</w:t>
      </w:r>
    </w:p>
    <w:p w14:paraId="519D192A" w14:textId="77777777" w:rsidR="00445950" w:rsidRPr="00445950" w:rsidRDefault="00445950" w:rsidP="00A54963">
      <w:pPr>
        <w:numPr>
          <w:ilvl w:val="0"/>
          <w:numId w:val="22"/>
        </w:numPr>
        <w:autoSpaceDE/>
        <w:autoSpaceDN/>
        <w:adjustRightInd/>
        <w:spacing w:line="259" w:lineRule="auto"/>
        <w:rPr>
          <w:color w:val="000000" w:themeColor="text1"/>
        </w:rPr>
      </w:pPr>
      <w:r w:rsidRPr="00441365">
        <w:t>w sprawie zmiany uchwały w sprawie uchwalenia Wieloletniej Prognozy Finansowej Gminy Kobylanka na lata 2025–2035 – projekt nr 71/25,</w:t>
      </w:r>
    </w:p>
    <w:p w14:paraId="451C34AD" w14:textId="77777777" w:rsidR="00445950" w:rsidRPr="00441365" w:rsidRDefault="00445950" w:rsidP="00A54963">
      <w:pPr>
        <w:numPr>
          <w:ilvl w:val="0"/>
          <w:numId w:val="22"/>
        </w:numPr>
        <w:autoSpaceDE/>
        <w:autoSpaceDN/>
        <w:adjustRightInd/>
        <w:spacing w:line="259" w:lineRule="auto"/>
        <w:rPr>
          <w:color w:val="000000" w:themeColor="text1"/>
        </w:rPr>
      </w:pPr>
      <w:r w:rsidRPr="00441365">
        <w:rPr>
          <w:color w:val="000000" w:themeColor="text1"/>
        </w:rPr>
        <w:t>w sprawie przyjęcia Programu Ochrony Środowiska dla Gminy Kobylanka na lata 2025 – 2028 – projekt nr 76/25</w:t>
      </w:r>
      <w:r>
        <w:rPr>
          <w:color w:val="000000" w:themeColor="text1"/>
        </w:rPr>
        <w:t>.</w:t>
      </w:r>
    </w:p>
    <w:p w14:paraId="12DB52A4" w14:textId="20A2EEDA" w:rsidR="00445950" w:rsidRPr="00441365" w:rsidRDefault="00445950" w:rsidP="00A54963">
      <w:pPr>
        <w:numPr>
          <w:ilvl w:val="0"/>
          <w:numId w:val="22"/>
        </w:numPr>
        <w:autoSpaceDE/>
        <w:autoSpaceDN/>
        <w:adjustRightInd/>
        <w:spacing w:line="259" w:lineRule="auto"/>
        <w:rPr>
          <w:color w:val="000000" w:themeColor="text1"/>
        </w:rPr>
      </w:pPr>
      <w:r w:rsidRPr="00441365">
        <w:rPr>
          <w:color w:val="000000" w:themeColor="text1"/>
        </w:rPr>
        <w:t>w sprawie ustalenia wynagrodzenia Wójta Gminy Kobylanka – projekt nr 72/25,</w:t>
      </w:r>
    </w:p>
    <w:p w14:paraId="02FE0871" w14:textId="77777777" w:rsidR="00445950" w:rsidRPr="00441365" w:rsidRDefault="00445950" w:rsidP="00A54963">
      <w:pPr>
        <w:numPr>
          <w:ilvl w:val="0"/>
          <w:numId w:val="22"/>
        </w:numPr>
        <w:autoSpaceDE/>
        <w:autoSpaceDN/>
        <w:adjustRightInd/>
        <w:spacing w:line="259" w:lineRule="auto"/>
        <w:rPr>
          <w:color w:val="000000" w:themeColor="text1"/>
        </w:rPr>
      </w:pPr>
      <w:r w:rsidRPr="00441365">
        <w:rPr>
          <w:color w:val="000000" w:themeColor="text1"/>
        </w:rPr>
        <w:t>w sprawie ustalenia diet dla radnych Rady Gminy Kobylanka oraz zwrotu kosztów podróży służbowych radnych – projekt nr 73/25,</w:t>
      </w:r>
    </w:p>
    <w:p w14:paraId="669686A1" w14:textId="77777777" w:rsidR="00445950" w:rsidRPr="00441365" w:rsidRDefault="00445950" w:rsidP="00A54963">
      <w:pPr>
        <w:numPr>
          <w:ilvl w:val="0"/>
          <w:numId w:val="22"/>
        </w:numPr>
        <w:autoSpaceDE/>
        <w:autoSpaceDN/>
        <w:adjustRightInd/>
        <w:spacing w:line="259" w:lineRule="auto"/>
        <w:rPr>
          <w:color w:val="000000" w:themeColor="text1"/>
        </w:rPr>
      </w:pPr>
      <w:bookmarkStart w:id="5" w:name="_Hlk213078276"/>
      <w:r w:rsidRPr="00441365">
        <w:rPr>
          <w:color w:val="000000" w:themeColor="text1"/>
        </w:rPr>
        <w:t>w sprawie ustalenia zasad nieodpłatnego przejmowania na własność Gminy Kobylanka nieruchomości stanowiących drogi wewnętrzne – projekt nr 75/25,</w:t>
      </w:r>
    </w:p>
    <w:p w14:paraId="1DB89090" w14:textId="412A8B82" w:rsidR="00445950" w:rsidRPr="00445950" w:rsidRDefault="00445950" w:rsidP="00A54963">
      <w:pPr>
        <w:pStyle w:val="Akapitzlist"/>
        <w:numPr>
          <w:ilvl w:val="1"/>
          <w:numId w:val="20"/>
        </w:numPr>
        <w:autoSpaceDE/>
        <w:autoSpaceDN/>
        <w:adjustRightInd/>
        <w:spacing w:line="259" w:lineRule="auto"/>
        <w:rPr>
          <w:color w:val="000000" w:themeColor="text1"/>
        </w:rPr>
      </w:pPr>
      <w:bookmarkStart w:id="6" w:name="_Hlk213078911"/>
      <w:bookmarkEnd w:id="5"/>
      <w:r w:rsidRPr="00445950">
        <w:rPr>
          <w:color w:val="000000" w:themeColor="text1"/>
        </w:rPr>
        <w:t>Zapoznanie się z oceną pracy placówek oświatowych na rok 2024 / 2025.</w:t>
      </w:r>
    </w:p>
    <w:bookmarkEnd w:id="6"/>
    <w:p w14:paraId="4C8E95FD" w14:textId="579B5493" w:rsidR="00445950" w:rsidRPr="00445950" w:rsidRDefault="00445950" w:rsidP="00A54963">
      <w:pPr>
        <w:pStyle w:val="Akapitzlist"/>
        <w:numPr>
          <w:ilvl w:val="1"/>
          <w:numId w:val="20"/>
        </w:numPr>
        <w:shd w:val="clear" w:color="auto" w:fill="FFFFFF"/>
        <w:autoSpaceDE/>
        <w:autoSpaceDN/>
        <w:adjustRightInd/>
        <w:spacing w:line="259" w:lineRule="auto"/>
        <w:rPr>
          <w:color w:val="000000" w:themeColor="text1"/>
          <w:lang w:eastAsia="en-US"/>
        </w:rPr>
      </w:pPr>
      <w:r w:rsidRPr="00445950">
        <w:rPr>
          <w:color w:val="000000" w:themeColor="text1"/>
          <w:lang w:eastAsia="en-US"/>
        </w:rPr>
        <w:lastRenderedPageBreak/>
        <w:t>Wolne wnioski.</w:t>
      </w:r>
    </w:p>
    <w:p w14:paraId="151CF529" w14:textId="26E1D392" w:rsidR="00445950" w:rsidRPr="00445950" w:rsidRDefault="00445950" w:rsidP="00A54963">
      <w:pPr>
        <w:pStyle w:val="Akapitzlist"/>
        <w:numPr>
          <w:ilvl w:val="1"/>
          <w:numId w:val="20"/>
        </w:numPr>
        <w:shd w:val="clear" w:color="auto" w:fill="FFFFFF"/>
        <w:autoSpaceDE/>
        <w:autoSpaceDN/>
        <w:adjustRightInd/>
        <w:spacing w:line="259" w:lineRule="auto"/>
        <w:rPr>
          <w:color w:val="000000" w:themeColor="text1"/>
          <w:lang w:eastAsia="en-US"/>
        </w:rPr>
      </w:pPr>
      <w:r w:rsidRPr="00445950">
        <w:rPr>
          <w:color w:val="000000" w:themeColor="text1"/>
          <w:lang w:eastAsia="en-US"/>
        </w:rPr>
        <w:t>Zamknięcie posiedzenia.</w:t>
      </w:r>
    </w:p>
    <w:p w14:paraId="564590EA" w14:textId="77777777" w:rsidR="00445950" w:rsidRPr="00441365" w:rsidRDefault="00445950" w:rsidP="00445950">
      <w:pPr>
        <w:shd w:val="clear" w:color="auto" w:fill="FFFFFF"/>
        <w:autoSpaceDE/>
        <w:autoSpaceDN/>
        <w:adjustRightInd/>
        <w:spacing w:line="259" w:lineRule="auto"/>
        <w:jc w:val="left"/>
        <w:rPr>
          <w:color w:val="000000" w:themeColor="text1"/>
          <w:lang w:eastAsia="en-US"/>
        </w:rPr>
      </w:pPr>
    </w:p>
    <w:p w14:paraId="04449D85" w14:textId="0DFDEA06" w:rsidR="009768AE" w:rsidRPr="008C794B" w:rsidRDefault="009768AE" w:rsidP="009D14E0">
      <w:pPr>
        <w:spacing w:line="276" w:lineRule="auto"/>
      </w:pPr>
      <w:r>
        <w:t>Posiedzenie Komisji ds. Społecznych opuściła radna Barbara Wojnarowska.</w:t>
      </w:r>
    </w:p>
    <w:p w14:paraId="20967FEA" w14:textId="77777777" w:rsidR="009D14E0" w:rsidRPr="008C794B" w:rsidRDefault="009D14E0" w:rsidP="009D14E0">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color w:val="EE0000"/>
        </w:rPr>
      </w:pPr>
    </w:p>
    <w:bookmarkEnd w:id="3"/>
    <w:p w14:paraId="72605C4C" w14:textId="77777777" w:rsidR="00DB3324" w:rsidRDefault="009768AE" w:rsidP="00DB3324">
      <w:pPr>
        <w:numPr>
          <w:ilvl w:val="0"/>
          <w:numId w:val="7"/>
        </w:numPr>
        <w:autoSpaceDE/>
        <w:autoSpaceDN/>
        <w:adjustRightInd/>
        <w:spacing w:line="259" w:lineRule="auto"/>
        <w:rPr>
          <w:b/>
          <w:bCs/>
          <w:color w:val="000000" w:themeColor="text1"/>
        </w:rPr>
      </w:pPr>
      <w:r w:rsidRPr="00DB3324">
        <w:rPr>
          <w:b/>
          <w:bCs/>
          <w:color w:val="000000" w:themeColor="text1"/>
        </w:rPr>
        <w:t xml:space="preserve">w sprawie przyjęcia Programu Ochrony Środowiska dla Gminy Kobylanka </w:t>
      </w:r>
    </w:p>
    <w:p w14:paraId="58550C48" w14:textId="2F0F64DB" w:rsidR="009768AE" w:rsidRPr="00DB3324" w:rsidRDefault="009768AE" w:rsidP="00DB3324">
      <w:pPr>
        <w:autoSpaceDE/>
        <w:autoSpaceDN/>
        <w:adjustRightInd/>
        <w:spacing w:line="259" w:lineRule="auto"/>
        <w:ind w:left="644"/>
        <w:jc w:val="left"/>
        <w:rPr>
          <w:b/>
          <w:bCs/>
          <w:color w:val="000000" w:themeColor="text1"/>
        </w:rPr>
      </w:pPr>
      <w:r w:rsidRPr="00DB3324">
        <w:rPr>
          <w:b/>
          <w:bCs/>
          <w:color w:val="000000" w:themeColor="text1"/>
        </w:rPr>
        <w:t>na</w:t>
      </w:r>
      <w:r w:rsidR="00DB3324">
        <w:rPr>
          <w:b/>
          <w:bCs/>
          <w:color w:val="000000" w:themeColor="text1"/>
        </w:rPr>
        <w:t xml:space="preserve"> </w:t>
      </w:r>
      <w:r w:rsidRPr="00DB3324">
        <w:rPr>
          <w:b/>
          <w:bCs/>
          <w:color w:val="000000" w:themeColor="text1"/>
        </w:rPr>
        <w:t>lata</w:t>
      </w:r>
      <w:r w:rsidR="00DB3324">
        <w:rPr>
          <w:b/>
          <w:bCs/>
          <w:color w:val="000000" w:themeColor="text1"/>
        </w:rPr>
        <w:t xml:space="preserve"> </w:t>
      </w:r>
      <w:r w:rsidRPr="00DB3324">
        <w:rPr>
          <w:b/>
          <w:bCs/>
          <w:color w:val="000000" w:themeColor="text1"/>
        </w:rPr>
        <w:t>2025–2028 – projekt nr 76/25</w:t>
      </w:r>
    </w:p>
    <w:p w14:paraId="3DB7AA16" w14:textId="77777777" w:rsidR="003759F8" w:rsidRPr="008C794B" w:rsidRDefault="003759F8" w:rsidP="003759F8">
      <w:pPr>
        <w:autoSpaceDE/>
        <w:autoSpaceDN/>
        <w:adjustRightInd/>
        <w:spacing w:line="259" w:lineRule="auto"/>
        <w:ind w:left="644"/>
        <w:rPr>
          <w:b/>
          <w:bCs/>
        </w:rPr>
      </w:pPr>
    </w:p>
    <w:p w14:paraId="533E70F5" w14:textId="0822E52E" w:rsidR="00DC5151" w:rsidRPr="008C794B" w:rsidRDefault="00DC5151" w:rsidP="00DC5151">
      <w:pPr>
        <w:pStyle w:val="gmail-msolistparagraph"/>
        <w:spacing w:before="0" w:beforeAutospacing="0" w:after="0" w:afterAutospacing="0" w:line="276" w:lineRule="auto"/>
        <w:rPr>
          <w:sz w:val="22"/>
          <w:szCs w:val="22"/>
        </w:rPr>
      </w:pPr>
      <w:r w:rsidRPr="008C794B">
        <w:rPr>
          <w:sz w:val="22"/>
          <w:szCs w:val="22"/>
        </w:rPr>
        <w:t>Przewodniczący Komisji ds. Społecznych Robert Bartosik oddał głos projektodawcy.</w:t>
      </w:r>
    </w:p>
    <w:p w14:paraId="13ABEFFA" w14:textId="6E428D3C" w:rsidR="004770A1" w:rsidRPr="008C794B" w:rsidRDefault="002F4C1E" w:rsidP="004770A1">
      <w:pPr>
        <w:autoSpaceDE/>
        <w:autoSpaceDN/>
        <w:adjustRightInd/>
        <w:spacing w:line="276" w:lineRule="auto"/>
        <w:rPr>
          <w:bCs/>
        </w:rPr>
      </w:pPr>
      <w:r>
        <w:rPr>
          <w:bCs/>
        </w:rPr>
        <w:t xml:space="preserve">Program Ochrony </w:t>
      </w:r>
      <w:r w:rsidR="00445950">
        <w:rPr>
          <w:bCs/>
        </w:rPr>
        <w:t xml:space="preserve">Środowiska na lata 2025–2028 omówił Starszy </w:t>
      </w:r>
      <w:r w:rsidR="00445950">
        <w:t>Inspektor ds. Ochrony Środowiska i</w:t>
      </w:r>
      <w:r w:rsidR="00DB3324">
        <w:t> </w:t>
      </w:r>
      <w:r w:rsidR="00445950">
        <w:t>Rolnictwa Marcin Lewicki.</w:t>
      </w:r>
    </w:p>
    <w:p w14:paraId="34D77DBD" w14:textId="77777777" w:rsidR="00AA2CC1" w:rsidRDefault="009768AE" w:rsidP="00445950">
      <w:pPr>
        <w:spacing w:before="120" w:after="120" w:line="276" w:lineRule="auto"/>
      </w:pPr>
      <w:r w:rsidRPr="009768AE">
        <w:t>Obowiązek wykonania programu ochrony środowiska wynika z przepisów ustawy z dnia 27 kwietnia 2001 roku – Prawo ochrony środowiska (t. j.</w:t>
      </w:r>
      <w:r w:rsidR="00DB3324">
        <w:t xml:space="preserve"> </w:t>
      </w:r>
      <w:r w:rsidRPr="009768AE">
        <w:t>Dz. U.</w:t>
      </w:r>
      <w:r w:rsidR="00AA2CC1">
        <w:t xml:space="preserve"> 2001 nr 62</w:t>
      </w:r>
      <w:r w:rsidRPr="009768AE">
        <w:t xml:space="preserve"> poz. 6</w:t>
      </w:r>
      <w:r w:rsidR="00AA2CC1">
        <w:t>27</w:t>
      </w:r>
      <w:r w:rsidRPr="009768AE">
        <w:t>).</w:t>
      </w:r>
    </w:p>
    <w:p w14:paraId="1AD62223" w14:textId="77777777" w:rsidR="00AA2CC1" w:rsidRDefault="009768AE" w:rsidP="00445950">
      <w:pPr>
        <w:spacing w:before="120" w:after="120" w:line="276" w:lineRule="auto"/>
      </w:pPr>
      <w:r w:rsidRPr="009768AE">
        <w:t>Zgodnie z art. 17 ust. 1 p</w:t>
      </w:r>
      <w:r w:rsidR="00AA2CC1">
        <w:t>rzy</w:t>
      </w:r>
      <w:r w:rsidRPr="009768AE">
        <w:t>wołanej ustawy</w:t>
      </w:r>
      <w:r w:rsidR="00AA2CC1">
        <w:t>,</w:t>
      </w:r>
      <w:r w:rsidRPr="009768AE">
        <w:t xml:space="preserve"> organ wykonawczy województwa, powiatu i gminy, w celu realizacji polityki ekologicznej państwa, sporządza odpowiednio</w:t>
      </w:r>
      <w:r w:rsidR="00AA2CC1">
        <w:t>:</w:t>
      </w:r>
      <w:r w:rsidRPr="009768AE">
        <w:t xml:space="preserve"> wojewódzkie, powiatowe i gminne programy ochrony środowiska.</w:t>
      </w:r>
      <w:r w:rsidR="00445950">
        <w:t xml:space="preserve"> </w:t>
      </w:r>
      <w:r w:rsidRPr="009768AE">
        <w:t>Programy, o których mowa w art. 17 ust. 1 cytowanej ustawy, uchwala odpowiednio</w:t>
      </w:r>
      <w:r w:rsidR="00AA2CC1">
        <w:t>:</w:t>
      </w:r>
      <w:r w:rsidRPr="009768AE">
        <w:t xml:space="preserve"> sejmik województwa, rada powiatu oraz rada miasta i gminy.</w:t>
      </w:r>
      <w:r w:rsidR="00445950">
        <w:t xml:space="preserve"> </w:t>
      </w:r>
    </w:p>
    <w:p w14:paraId="495CD045" w14:textId="77777777" w:rsidR="00AA2CC1" w:rsidRDefault="009768AE" w:rsidP="00445950">
      <w:pPr>
        <w:spacing w:before="120" w:after="120" w:line="276" w:lineRule="auto"/>
      </w:pPr>
      <w:r w:rsidRPr="009768AE">
        <w:t>Program Ochrony Środowiska dla Gminy Kobylanka na lata 2025-2028 został sporządzony w celu określenia aktualnego stanu środowiska, wskazania celów środowiskowych, a także wyznaczenia zadań umożliwiających ich realizację w perspektywie wieloletniej.</w:t>
      </w:r>
      <w:r w:rsidR="00445950">
        <w:t xml:space="preserve"> </w:t>
      </w:r>
      <w:r w:rsidRPr="009768AE">
        <w:t>W oparciu o przepisy ustawy z dnia 3</w:t>
      </w:r>
      <w:r w:rsidR="00AA2CC1">
        <w:t> </w:t>
      </w:r>
      <w:r w:rsidRPr="009768AE">
        <w:t>października</w:t>
      </w:r>
      <w:r w:rsidR="00AA2CC1">
        <w:t xml:space="preserve"> </w:t>
      </w:r>
      <w:r w:rsidRPr="009768AE">
        <w:t>2008</w:t>
      </w:r>
      <w:r w:rsidR="00AA2CC1">
        <w:t xml:space="preserve"> </w:t>
      </w:r>
      <w:r w:rsidRPr="009768AE">
        <w:t>roku</w:t>
      </w:r>
      <w:r w:rsidR="00AA2CC1">
        <w:t xml:space="preserve"> </w:t>
      </w:r>
      <w:r w:rsidRPr="009768AE">
        <w:t>o</w:t>
      </w:r>
      <w:r w:rsidR="00AA2CC1">
        <w:t xml:space="preserve"> </w:t>
      </w:r>
      <w:r w:rsidRPr="009768AE">
        <w:t>udostępnianiu</w:t>
      </w:r>
      <w:r w:rsidR="00AA2CC1">
        <w:t xml:space="preserve"> </w:t>
      </w:r>
      <w:r w:rsidRPr="009768AE">
        <w:t>informacji</w:t>
      </w:r>
      <w:r w:rsidR="00AA2CC1">
        <w:t xml:space="preserve"> </w:t>
      </w:r>
      <w:r w:rsidRPr="009768AE">
        <w:t>o</w:t>
      </w:r>
      <w:r w:rsidR="00AA2CC1">
        <w:t xml:space="preserve"> </w:t>
      </w:r>
      <w:r w:rsidRPr="009768AE">
        <w:t>środowisku</w:t>
      </w:r>
      <w:r w:rsidR="00AA2CC1">
        <w:t xml:space="preserve"> </w:t>
      </w:r>
      <w:r w:rsidRPr="009768AE">
        <w:t>i</w:t>
      </w:r>
      <w:r w:rsidR="00AA2CC1">
        <w:t xml:space="preserve"> </w:t>
      </w:r>
      <w:r w:rsidRPr="009768AE">
        <w:t>jego</w:t>
      </w:r>
      <w:r w:rsidR="00AA2CC1">
        <w:t xml:space="preserve"> </w:t>
      </w:r>
      <w:r w:rsidRPr="009768AE">
        <w:t>ochronie,</w:t>
      </w:r>
      <w:r w:rsidR="00AA2CC1">
        <w:t xml:space="preserve"> </w:t>
      </w:r>
      <w:r w:rsidRPr="009768AE">
        <w:t>udziale społeczeństwa w ochronie środowiska oraz  o ocenach oddziaływania na środowisko (t. j. Dz. U. 2024, poz. 1112 ze zm.)</w:t>
      </w:r>
      <w:r w:rsidR="00AA2CC1">
        <w:t>,</w:t>
      </w:r>
      <w:r w:rsidRPr="009768AE">
        <w:t xml:space="preserve"> uzgodniono odstąpienie od konieczności przeprowadzenia strategicznej oceny oddziaływania na środowisko</w:t>
      </w:r>
      <w:r w:rsidR="00AA2CC1">
        <w:t>,</w:t>
      </w:r>
      <w:r w:rsidRPr="009768AE">
        <w:t xml:space="preserve"> z Regionalnym Dyrektorem Ochrony Środowiska w Szczecinie (znak pisma: WPS.410.92.2025.AM z</w:t>
      </w:r>
      <w:r w:rsidR="00AA2CC1">
        <w:t xml:space="preserve"> </w:t>
      </w:r>
      <w:r w:rsidRPr="009768AE">
        <w:t>dnia 22 lipca 2025 r.)</w:t>
      </w:r>
      <w:r w:rsidR="00AA2CC1">
        <w:t xml:space="preserve"> </w:t>
      </w:r>
      <w:r w:rsidRPr="009768AE">
        <w:t>oraz Zachodniopomorskim Państwowym Wojewódzkim Inspektorem Sanitarnym w Szczecinie (znak pisma: NZNS.9022.6.18.2025 z dnia 15 lipca 2025 r.). Program został pozytywnie zaopiniowany przez Zarząd Powiatu Stargardzkiego Uchwałą Nr 664/25 z dnia 31 lipca 2025 r.</w:t>
      </w:r>
      <w:r w:rsidR="00445950">
        <w:t xml:space="preserve"> </w:t>
      </w:r>
    </w:p>
    <w:p w14:paraId="53162B09" w14:textId="22163786" w:rsidR="009768AE" w:rsidRPr="009768AE" w:rsidRDefault="009768AE" w:rsidP="00445950">
      <w:pPr>
        <w:spacing w:before="120" w:after="120" w:line="276" w:lineRule="auto"/>
      </w:pPr>
      <w:r w:rsidRPr="009768AE">
        <w:t>Zgodnie z ww. ustawą przeprowadzono także konsultacje społeczne programu, podczas których nie złożono żadnych wniosków i uwag.</w:t>
      </w:r>
    </w:p>
    <w:p w14:paraId="5EA491C9" w14:textId="5DEF7BE9" w:rsidR="00035F4C" w:rsidRDefault="00445950" w:rsidP="00445950">
      <w:pPr>
        <w:spacing w:line="276" w:lineRule="auto"/>
        <w:rPr>
          <w:color w:val="000000"/>
          <w:u w:color="000000"/>
        </w:rPr>
      </w:pPr>
      <w:r>
        <w:rPr>
          <w:color w:val="000000"/>
          <w:u w:color="000000"/>
        </w:rPr>
        <w:t xml:space="preserve">Pytania do Programu Ochrony Środowiska na lata 2025 – 2028 zadawali wszyscy obecni członkowie </w:t>
      </w:r>
      <w:r w:rsidR="00664E7F">
        <w:rPr>
          <w:color w:val="000000"/>
          <w:u w:color="000000"/>
        </w:rPr>
        <w:t>K</w:t>
      </w:r>
      <w:r>
        <w:rPr>
          <w:color w:val="000000"/>
          <w:u w:color="000000"/>
        </w:rPr>
        <w:t xml:space="preserve">omisji ds.  Społecznych. </w:t>
      </w:r>
    </w:p>
    <w:p w14:paraId="0061779B" w14:textId="7C2F04C7" w:rsidR="00C67114" w:rsidRPr="008C794B" w:rsidRDefault="00C67114" w:rsidP="00C67114">
      <w:pPr>
        <w:spacing w:before="120" w:line="276" w:lineRule="auto"/>
      </w:pPr>
      <w:r w:rsidRPr="008C794B">
        <w:t xml:space="preserve">Przewodniczący Komisji ds. Społecznych Robert Bartosik zarządził głosowanie nad zaopiniowaniem projektu uchwały nr </w:t>
      </w:r>
      <w:r w:rsidR="00445950">
        <w:t>76</w:t>
      </w:r>
      <w:r w:rsidRPr="008C794B">
        <w:t>/25:</w:t>
      </w:r>
    </w:p>
    <w:p w14:paraId="36362D81" w14:textId="55266E66" w:rsidR="00C67114" w:rsidRPr="008C794B" w:rsidRDefault="00445950" w:rsidP="00C67114">
      <w:pPr>
        <w:pStyle w:val="Akapitzlist"/>
        <w:numPr>
          <w:ilvl w:val="0"/>
          <w:numId w:val="6"/>
        </w:numPr>
        <w:spacing w:line="276" w:lineRule="auto"/>
        <w:ind w:left="709" w:hanging="425"/>
      </w:pPr>
      <w:r>
        <w:t xml:space="preserve">głosy </w:t>
      </w:r>
      <w:r w:rsidR="00C67114" w:rsidRPr="008C794B">
        <w:t xml:space="preserve">za – </w:t>
      </w:r>
      <w:r w:rsidR="00E40263" w:rsidRPr="008C794B">
        <w:t>5</w:t>
      </w:r>
      <w:r w:rsidR="00C67114" w:rsidRPr="008C794B">
        <w:t>,</w:t>
      </w:r>
    </w:p>
    <w:p w14:paraId="577C908B" w14:textId="4AC9D5DF" w:rsidR="00C67114" w:rsidRPr="008C794B" w:rsidRDefault="00445950" w:rsidP="00C67114">
      <w:pPr>
        <w:pStyle w:val="Akapitzlist"/>
        <w:numPr>
          <w:ilvl w:val="0"/>
          <w:numId w:val="6"/>
        </w:numPr>
        <w:spacing w:line="276" w:lineRule="auto"/>
        <w:ind w:left="709" w:hanging="425"/>
      </w:pPr>
      <w:r>
        <w:t xml:space="preserve">głosy </w:t>
      </w:r>
      <w:r w:rsidR="00C67114" w:rsidRPr="008C794B">
        <w:t>przeciw – 0,</w:t>
      </w:r>
    </w:p>
    <w:p w14:paraId="60C21530" w14:textId="68A58879" w:rsidR="00C67114" w:rsidRPr="008C794B" w:rsidRDefault="00445950" w:rsidP="00C67114">
      <w:pPr>
        <w:pStyle w:val="Akapitzlist"/>
        <w:numPr>
          <w:ilvl w:val="0"/>
          <w:numId w:val="6"/>
        </w:numPr>
        <w:spacing w:line="276" w:lineRule="auto"/>
        <w:ind w:left="709" w:hanging="425"/>
      </w:pPr>
      <w:r>
        <w:t xml:space="preserve">głosy </w:t>
      </w:r>
      <w:r w:rsidR="00C67114" w:rsidRPr="008C794B">
        <w:t>wstrzym</w:t>
      </w:r>
      <w:r>
        <w:t xml:space="preserve">ujące </w:t>
      </w:r>
      <w:r w:rsidR="00C67114" w:rsidRPr="008C794B">
        <w:t xml:space="preserve">się – </w:t>
      </w:r>
      <w:r>
        <w:t>0</w:t>
      </w:r>
      <w:r w:rsidR="00C67114" w:rsidRPr="008C794B">
        <w:t>.</w:t>
      </w:r>
    </w:p>
    <w:p w14:paraId="10B3B379" w14:textId="02984998" w:rsidR="00C67114" w:rsidRPr="008C794B" w:rsidRDefault="00C67114" w:rsidP="00C67114">
      <w:pPr>
        <w:spacing w:line="276" w:lineRule="auto"/>
      </w:pPr>
      <w:r w:rsidRPr="008C794B">
        <w:t xml:space="preserve">Komisja ds. Społecznych pozytywnie zaopiniowała projekt uchwały </w:t>
      </w:r>
      <w:r w:rsidR="00445950">
        <w:t>76</w:t>
      </w:r>
      <w:r w:rsidRPr="008C794B">
        <w:t xml:space="preserve">/25  – projekt stanowi zał. nr </w:t>
      </w:r>
      <w:r w:rsidR="00445950">
        <w:t>6</w:t>
      </w:r>
      <w:r w:rsidRPr="008C794B">
        <w:t xml:space="preserve"> do protokołu.</w:t>
      </w:r>
    </w:p>
    <w:p w14:paraId="1EF2FB08" w14:textId="77777777" w:rsidR="00C67114" w:rsidRPr="008C794B" w:rsidRDefault="00C67114" w:rsidP="004770A1">
      <w:pPr>
        <w:autoSpaceDE/>
        <w:autoSpaceDN/>
        <w:adjustRightInd/>
        <w:spacing w:line="276" w:lineRule="auto"/>
        <w:rPr>
          <w:color w:val="FF0000"/>
          <w:lang w:eastAsia="en-US"/>
        </w:rPr>
      </w:pPr>
    </w:p>
    <w:p w14:paraId="7278994F" w14:textId="41DC1F62" w:rsidR="00445950" w:rsidRPr="00441365" w:rsidRDefault="00445950" w:rsidP="00445950">
      <w:pPr>
        <w:numPr>
          <w:ilvl w:val="0"/>
          <w:numId w:val="7"/>
        </w:numPr>
        <w:autoSpaceDE/>
        <w:autoSpaceDN/>
        <w:adjustRightInd/>
        <w:spacing w:line="259" w:lineRule="auto"/>
        <w:jc w:val="left"/>
        <w:rPr>
          <w:b/>
          <w:bCs/>
          <w:color w:val="000000" w:themeColor="text1"/>
        </w:rPr>
      </w:pPr>
      <w:r w:rsidRPr="00441365">
        <w:rPr>
          <w:b/>
          <w:bCs/>
          <w:color w:val="000000" w:themeColor="text1"/>
        </w:rPr>
        <w:t>w sprawie ustalenia wynagrodzenia Wójta Gminy Kobylanka – projekt nr 72/25,</w:t>
      </w:r>
    </w:p>
    <w:p w14:paraId="57766B48" w14:textId="77777777" w:rsidR="00832CEC" w:rsidRPr="008C794B" w:rsidRDefault="00832CEC" w:rsidP="00832CEC">
      <w:pPr>
        <w:pStyle w:val="gmail-msolistparagraph"/>
        <w:spacing w:before="0" w:beforeAutospacing="0" w:after="0" w:afterAutospacing="0" w:line="276" w:lineRule="auto"/>
        <w:rPr>
          <w:b/>
          <w:bCs/>
          <w:color w:val="EE0000"/>
          <w:sz w:val="22"/>
          <w:szCs w:val="22"/>
          <w:lang w:eastAsia="en-US"/>
        </w:rPr>
      </w:pPr>
    </w:p>
    <w:p w14:paraId="3AA548D0" w14:textId="73662ACF" w:rsidR="00F12E26" w:rsidRPr="008C794B" w:rsidRDefault="00F12E26" w:rsidP="00F12E26">
      <w:pPr>
        <w:pStyle w:val="gmail-msolistparagraph"/>
        <w:spacing w:before="0" w:beforeAutospacing="0" w:after="0" w:afterAutospacing="0" w:line="276" w:lineRule="auto"/>
        <w:rPr>
          <w:sz w:val="22"/>
          <w:szCs w:val="22"/>
        </w:rPr>
      </w:pPr>
      <w:r w:rsidRPr="008C794B">
        <w:rPr>
          <w:sz w:val="22"/>
          <w:szCs w:val="22"/>
        </w:rPr>
        <w:t xml:space="preserve">Przewodniczący Komisji ds. Społecznych Robert Bartosik </w:t>
      </w:r>
      <w:r w:rsidR="00445950">
        <w:rPr>
          <w:sz w:val="22"/>
          <w:szCs w:val="22"/>
        </w:rPr>
        <w:t>omówił projekt uchwały</w:t>
      </w:r>
      <w:r w:rsidRPr="008C794B">
        <w:rPr>
          <w:sz w:val="22"/>
          <w:szCs w:val="22"/>
        </w:rPr>
        <w:t>.</w:t>
      </w:r>
    </w:p>
    <w:p w14:paraId="45D982D0" w14:textId="1B69F22F" w:rsidR="00A54963" w:rsidRPr="00592208" w:rsidRDefault="00A54963" w:rsidP="00A54963">
      <w:pPr>
        <w:spacing w:before="120" w:line="300" w:lineRule="atLeast"/>
        <w:rPr>
          <w:color w:val="000000" w:themeColor="text1"/>
          <w:shd w:val="clear" w:color="auto" w:fill="FFFFFF"/>
        </w:rPr>
      </w:pPr>
      <w:r w:rsidRPr="00592208">
        <w:rPr>
          <w:color w:val="000000" w:themeColor="text1"/>
          <w:shd w:val="clear" w:color="auto" w:fill="FFFFFF"/>
        </w:rPr>
        <w:t>Zgodnie z art. 18 ust. 2 pkt 2 ustawy z dnia 8 marca 1990 r. o samorządzie gminnym (t.</w:t>
      </w:r>
      <w:r>
        <w:rPr>
          <w:color w:val="000000" w:themeColor="text1"/>
          <w:shd w:val="clear" w:color="auto" w:fill="FFFFFF"/>
        </w:rPr>
        <w:t xml:space="preserve"> </w:t>
      </w:r>
      <w:r w:rsidRPr="00592208">
        <w:rPr>
          <w:color w:val="000000" w:themeColor="text1"/>
          <w:shd w:val="clear" w:color="auto" w:fill="FFFFFF"/>
        </w:rPr>
        <w:t>j. Dz. U. z 2025 r. poz. 1153) do wyłącznej właściwości rady gminy należy ustalenie wynagrodzenia wójta. Ponadto art. 8 ust. 2 ustawy z dnia 21 listopada 2008 r. o pracownikach samorządowych (t.</w:t>
      </w:r>
      <w:r>
        <w:rPr>
          <w:color w:val="000000" w:themeColor="text1"/>
          <w:shd w:val="clear" w:color="auto" w:fill="FFFFFF"/>
        </w:rPr>
        <w:t xml:space="preserve"> </w:t>
      </w:r>
      <w:r w:rsidRPr="00592208">
        <w:rPr>
          <w:color w:val="000000" w:themeColor="text1"/>
          <w:shd w:val="clear" w:color="auto" w:fill="FFFFFF"/>
        </w:rPr>
        <w:t xml:space="preserve">j. Dz. U. z 2024 r. </w:t>
      </w:r>
      <w:r w:rsidRPr="00592208">
        <w:rPr>
          <w:color w:val="000000" w:themeColor="text1"/>
          <w:shd w:val="clear" w:color="auto" w:fill="FFFFFF"/>
        </w:rPr>
        <w:lastRenderedPageBreak/>
        <w:t>poz.</w:t>
      </w:r>
      <w:r w:rsidR="00AA2CC1">
        <w:rPr>
          <w:color w:val="000000" w:themeColor="text1"/>
          <w:shd w:val="clear" w:color="auto" w:fill="FFFFFF"/>
        </w:rPr>
        <w:t> </w:t>
      </w:r>
      <w:r w:rsidRPr="00592208">
        <w:rPr>
          <w:color w:val="000000" w:themeColor="text1"/>
          <w:shd w:val="clear" w:color="auto" w:fill="FFFFFF"/>
        </w:rPr>
        <w:t xml:space="preserve">1135) stanowi, że czynności z zakresu prawa pracy wobec wójta, związane z nawiązaniem </w:t>
      </w:r>
      <w:r>
        <w:rPr>
          <w:color w:val="000000" w:themeColor="text1"/>
          <w:shd w:val="clear" w:color="auto" w:fill="FFFFFF"/>
        </w:rPr>
        <w:br/>
      </w:r>
      <w:r w:rsidRPr="00592208">
        <w:rPr>
          <w:color w:val="000000" w:themeColor="text1"/>
          <w:shd w:val="clear" w:color="auto" w:fill="FFFFFF"/>
        </w:rPr>
        <w:t>i rozwiązaniem stosunku pracy, wykonuje przewodniczący rady gminy, a pozostałe czynności – wyznaczona przez wójta osoba zastępująca lub sekretarz gminy z tym</w:t>
      </w:r>
      <w:r w:rsidR="00AA2CC1">
        <w:rPr>
          <w:color w:val="000000" w:themeColor="text1"/>
          <w:shd w:val="clear" w:color="auto" w:fill="FFFFFF"/>
        </w:rPr>
        <w:t>,</w:t>
      </w:r>
      <w:r w:rsidRPr="00592208">
        <w:rPr>
          <w:color w:val="000000" w:themeColor="text1"/>
          <w:shd w:val="clear" w:color="auto" w:fill="FFFFFF"/>
        </w:rPr>
        <w:t xml:space="preserve"> że wynagrodzenie wójta ustala rada gminy w drodze uchwały.</w:t>
      </w:r>
    </w:p>
    <w:p w14:paraId="447C2EEB" w14:textId="77777777" w:rsidR="00A54963" w:rsidRPr="00592208" w:rsidRDefault="00A54963" w:rsidP="00A54963">
      <w:pPr>
        <w:spacing w:line="300" w:lineRule="atLeast"/>
        <w:rPr>
          <w:color w:val="000000" w:themeColor="text1"/>
          <w:shd w:val="clear" w:color="auto" w:fill="FFFFFF"/>
        </w:rPr>
      </w:pPr>
      <w:r w:rsidRPr="00592208">
        <w:rPr>
          <w:color w:val="000000" w:themeColor="text1"/>
          <w:shd w:val="clear" w:color="auto" w:fill="FFFFFF"/>
        </w:rPr>
        <w:t>W związku z wejściem w życie rozporządzenia Rady Ministrów z dnia 15 września 2025 r. zmieniające rozporządzenie w sprawie wynagradzania pracowników samorządowych (Dz. U. z 2025 r. poz. 1260), w którym wprowadzono zmiany w wykazie stanowisk, kwocie maksymalnego poziomu wynagrodzenia zasadniczego oraz kwotę maksymalnego poziomu dodatku funkcyjnego na poszczególnych stanowiskach dla pracowników zatrudnionych na podstawie wyboru, wynagrodzenie Wójta Gminy Kobylanka należałoby dostosować do obowiązujących przepisów.</w:t>
      </w:r>
    </w:p>
    <w:p w14:paraId="6B20C08A" w14:textId="40422667" w:rsidR="00A54963" w:rsidRPr="00592208" w:rsidRDefault="00A54963" w:rsidP="00A54963">
      <w:pPr>
        <w:spacing w:line="300" w:lineRule="atLeast"/>
        <w:rPr>
          <w:color w:val="000000" w:themeColor="text1"/>
          <w:shd w:val="clear" w:color="auto" w:fill="FFFFFF"/>
        </w:rPr>
      </w:pPr>
      <w:r w:rsidRPr="00592208">
        <w:rPr>
          <w:color w:val="000000" w:themeColor="text1"/>
          <w:shd w:val="clear" w:color="auto" w:fill="FFFFFF"/>
        </w:rPr>
        <w:t>Załącznik nr 1 do ww. rozporządzenia przewiduje dla wójta w gminie do 15 tys. mieszkańców</w:t>
      </w:r>
      <w:r w:rsidR="00AA2CC1">
        <w:rPr>
          <w:color w:val="000000" w:themeColor="text1"/>
          <w:shd w:val="clear" w:color="auto" w:fill="FFFFFF"/>
        </w:rPr>
        <w:t>,</w:t>
      </w:r>
      <w:r w:rsidRPr="00592208">
        <w:rPr>
          <w:color w:val="000000" w:themeColor="text1"/>
          <w:shd w:val="clear" w:color="auto" w:fill="FFFFFF"/>
        </w:rPr>
        <w:t xml:space="preserve"> następujące składniki wynagrodzenia:</w:t>
      </w:r>
    </w:p>
    <w:p w14:paraId="62875FCC" w14:textId="77777777" w:rsidR="00A54963" w:rsidRPr="00592208" w:rsidRDefault="00A54963" w:rsidP="00A54963">
      <w:pPr>
        <w:numPr>
          <w:ilvl w:val="0"/>
          <w:numId w:val="24"/>
        </w:numPr>
        <w:spacing w:line="300" w:lineRule="atLeast"/>
        <w:ind w:left="851" w:hanging="284"/>
        <w:rPr>
          <w:color w:val="000000" w:themeColor="text1"/>
          <w:shd w:val="clear" w:color="auto" w:fill="FFFFFF"/>
        </w:rPr>
      </w:pPr>
      <w:r w:rsidRPr="00592208">
        <w:rPr>
          <w:color w:val="000000" w:themeColor="text1"/>
          <w:shd w:val="clear" w:color="auto" w:fill="FFFFFF"/>
        </w:rPr>
        <w:t>maksymalny poziom wynagrodzenia zasadniczego – 10.770 zł,</w:t>
      </w:r>
    </w:p>
    <w:p w14:paraId="7E730413" w14:textId="77777777" w:rsidR="00A54963" w:rsidRPr="00592208" w:rsidRDefault="00A54963" w:rsidP="00A54963">
      <w:pPr>
        <w:numPr>
          <w:ilvl w:val="0"/>
          <w:numId w:val="24"/>
        </w:numPr>
        <w:spacing w:line="300" w:lineRule="atLeast"/>
        <w:ind w:left="851" w:hanging="284"/>
        <w:rPr>
          <w:color w:val="000000" w:themeColor="text1"/>
          <w:shd w:val="clear" w:color="auto" w:fill="FFFFFF"/>
        </w:rPr>
      </w:pPr>
      <w:r w:rsidRPr="00592208">
        <w:rPr>
          <w:color w:val="000000" w:themeColor="text1"/>
          <w:shd w:val="clear" w:color="auto" w:fill="FFFFFF"/>
        </w:rPr>
        <w:t>maksymalny poziom dodatku funkcyjnego – 3.300 zł.</w:t>
      </w:r>
    </w:p>
    <w:p w14:paraId="1D704D7B" w14:textId="4D72D6A7" w:rsidR="00A54963" w:rsidRPr="00592208" w:rsidRDefault="00A54963" w:rsidP="00A54963">
      <w:pPr>
        <w:spacing w:line="300" w:lineRule="atLeast"/>
        <w:rPr>
          <w:color w:val="000000" w:themeColor="text1"/>
          <w:shd w:val="clear" w:color="auto" w:fill="FFFFFF"/>
        </w:rPr>
      </w:pPr>
      <w:r w:rsidRPr="00592208">
        <w:rPr>
          <w:color w:val="000000" w:themeColor="text1"/>
          <w:shd w:val="clear" w:color="auto" w:fill="FFFFFF"/>
        </w:rPr>
        <w:t>Zgodnie z § 6 rozporządzenia Rady Ministrów z dnia 25 października 2021 r. w sprawie wynagradzania pracowników samorządowych (t.</w:t>
      </w:r>
      <w:r>
        <w:rPr>
          <w:color w:val="000000" w:themeColor="text1"/>
          <w:shd w:val="clear" w:color="auto" w:fill="FFFFFF"/>
        </w:rPr>
        <w:t xml:space="preserve"> </w:t>
      </w:r>
      <w:r w:rsidRPr="00592208">
        <w:rPr>
          <w:color w:val="000000" w:themeColor="text1"/>
          <w:shd w:val="clear" w:color="auto" w:fill="FFFFFF"/>
        </w:rPr>
        <w:t>j. Dz. U. z 2024 r. poz. 1638)</w:t>
      </w:r>
      <w:r w:rsidR="00AA2CC1">
        <w:rPr>
          <w:color w:val="000000" w:themeColor="text1"/>
          <w:shd w:val="clear" w:color="auto" w:fill="FFFFFF"/>
        </w:rPr>
        <w:t>,</w:t>
      </w:r>
      <w:r w:rsidRPr="00592208">
        <w:rPr>
          <w:color w:val="000000" w:themeColor="text1"/>
          <w:shd w:val="clear" w:color="auto" w:fill="FFFFFF"/>
        </w:rPr>
        <w:t xml:space="preserve"> obligatoryjnym składnikiem wynagrodzenia wójta jest dodatek specjalny w kwocie wynoszącej 30%</w:t>
      </w:r>
      <w:r w:rsidR="00AA2CC1">
        <w:rPr>
          <w:color w:val="000000" w:themeColor="text1"/>
          <w:shd w:val="clear" w:color="auto" w:fill="FFFFFF"/>
        </w:rPr>
        <w:t>,</w:t>
      </w:r>
      <w:r w:rsidRPr="00592208">
        <w:rPr>
          <w:color w:val="000000" w:themeColor="text1"/>
          <w:shd w:val="clear" w:color="auto" w:fill="FFFFFF"/>
        </w:rPr>
        <w:t xml:space="preserve"> łącznie wynagrodzenia zasadniczego i dodatku funkcyjnego.</w:t>
      </w:r>
    </w:p>
    <w:p w14:paraId="785935D5" w14:textId="1395BC01" w:rsidR="00A54963" w:rsidRPr="00592208" w:rsidRDefault="00A54963" w:rsidP="00A54963">
      <w:pPr>
        <w:spacing w:line="300" w:lineRule="atLeast"/>
        <w:rPr>
          <w:color w:val="000000" w:themeColor="text1"/>
          <w:shd w:val="clear" w:color="auto" w:fill="FFFFFF"/>
        </w:rPr>
      </w:pPr>
      <w:r w:rsidRPr="00592208">
        <w:rPr>
          <w:color w:val="000000" w:themeColor="text1"/>
          <w:shd w:val="clear" w:color="auto" w:fill="FFFFFF"/>
        </w:rPr>
        <w:t>Ponadto art. 38 ustawy z dnia 21 listopada 2008 r. o pracownikach samorządowych (t.</w:t>
      </w:r>
      <w:r>
        <w:rPr>
          <w:color w:val="000000" w:themeColor="text1"/>
          <w:shd w:val="clear" w:color="auto" w:fill="FFFFFF"/>
        </w:rPr>
        <w:t xml:space="preserve"> </w:t>
      </w:r>
      <w:r w:rsidRPr="00592208">
        <w:rPr>
          <w:color w:val="000000" w:themeColor="text1"/>
          <w:shd w:val="clear" w:color="auto" w:fill="FFFFFF"/>
        </w:rPr>
        <w:t>j. Dz. U. z 2024 r. poz. 1135)</w:t>
      </w:r>
      <w:r w:rsidR="00D14C6C">
        <w:rPr>
          <w:color w:val="000000" w:themeColor="text1"/>
          <w:shd w:val="clear" w:color="auto" w:fill="FFFFFF"/>
        </w:rPr>
        <w:t>,</w:t>
      </w:r>
      <w:r w:rsidRPr="00592208">
        <w:rPr>
          <w:color w:val="000000" w:themeColor="text1"/>
          <w:shd w:val="clear" w:color="auto" w:fill="FFFFFF"/>
        </w:rPr>
        <w:t xml:space="preserve"> stanowi o wysokości dodatku za wieloletnią pracę oraz wysokości nagrody jubileuszowej.</w:t>
      </w:r>
    </w:p>
    <w:p w14:paraId="11731788" w14:textId="725A3426" w:rsidR="00A54963" w:rsidRPr="00592208" w:rsidRDefault="00A54963" w:rsidP="00A54963">
      <w:pPr>
        <w:spacing w:line="300" w:lineRule="atLeast"/>
        <w:ind w:right="11"/>
        <w:rPr>
          <w:color w:val="000000" w:themeColor="text1"/>
          <w:shd w:val="clear" w:color="auto" w:fill="FFFFFF"/>
        </w:rPr>
      </w:pPr>
      <w:r w:rsidRPr="00592208">
        <w:rPr>
          <w:color w:val="000000" w:themeColor="text1"/>
          <w:shd w:val="clear" w:color="auto" w:fill="FFFFFF"/>
        </w:rPr>
        <w:t>Zgodnie z § 5 rozporządzenia Rady Ministrów z dnia 15 września 2025 r.</w:t>
      </w:r>
      <w:r w:rsidR="00D14C6C">
        <w:rPr>
          <w:color w:val="000000" w:themeColor="text1"/>
          <w:shd w:val="clear" w:color="auto" w:fill="FFFFFF"/>
        </w:rPr>
        <w:t>,</w:t>
      </w:r>
      <w:r w:rsidRPr="00592208">
        <w:rPr>
          <w:color w:val="000000" w:themeColor="text1"/>
          <w:shd w:val="clear" w:color="auto" w:fill="FFFFFF"/>
        </w:rPr>
        <w:t xml:space="preserve"> zmieniające rozporządzenie w sprawie wynagradzania pracowników samorządowych, kwoty maksymalnego poziomu wynagrodzenia zasadniczego oraz maksymalnego poziomu dodatku funkcyjnego mają zastosowanie do wynagrodzeń oraz dodatków należnych od dnia 1 lipca 2025 r.</w:t>
      </w:r>
    </w:p>
    <w:p w14:paraId="404800B7" w14:textId="77777777" w:rsidR="00A54963" w:rsidRDefault="00A54963" w:rsidP="005C27D4">
      <w:pPr>
        <w:pStyle w:val="Akapitzlist"/>
        <w:spacing w:line="276" w:lineRule="auto"/>
        <w:ind w:left="0"/>
      </w:pPr>
    </w:p>
    <w:p w14:paraId="1DCB0EBD" w14:textId="77777777" w:rsidR="00A54963" w:rsidRDefault="00A54963" w:rsidP="005C27D4">
      <w:pPr>
        <w:pStyle w:val="Akapitzlist"/>
        <w:spacing w:line="276" w:lineRule="auto"/>
        <w:ind w:left="0"/>
      </w:pPr>
      <w:r>
        <w:t>Pytania – brak.</w:t>
      </w:r>
    </w:p>
    <w:p w14:paraId="5C714EAE" w14:textId="292F7C94" w:rsidR="00C60A45" w:rsidRPr="008C794B" w:rsidRDefault="00457AD0" w:rsidP="005C27D4">
      <w:pPr>
        <w:pStyle w:val="Akapitzlist"/>
        <w:spacing w:line="276" w:lineRule="auto"/>
        <w:ind w:left="0"/>
      </w:pPr>
      <w:r w:rsidRPr="008C794B">
        <w:t>Wnioski</w:t>
      </w:r>
      <w:r w:rsidR="00C60A45" w:rsidRPr="008C794B">
        <w:t xml:space="preserve"> – brak</w:t>
      </w:r>
      <w:r w:rsidR="006A6BB7" w:rsidRPr="008C794B">
        <w:t>.</w:t>
      </w:r>
    </w:p>
    <w:p w14:paraId="33F4F455" w14:textId="77777777" w:rsidR="005C27D4" w:rsidRPr="008C794B" w:rsidRDefault="005C27D4" w:rsidP="005C27D4">
      <w:pPr>
        <w:pStyle w:val="Akapitzlist"/>
        <w:spacing w:line="276" w:lineRule="auto"/>
        <w:ind w:left="0"/>
        <w:rPr>
          <w:color w:val="EE0000"/>
        </w:rPr>
      </w:pPr>
    </w:p>
    <w:p w14:paraId="384140B0" w14:textId="420BFE42" w:rsidR="00832CEC" w:rsidRPr="008C794B" w:rsidRDefault="00832CEC" w:rsidP="00765A1C">
      <w:pPr>
        <w:spacing w:line="276" w:lineRule="auto"/>
      </w:pPr>
      <w:r w:rsidRPr="008C794B">
        <w:t>Przewodniczący Komisji ds. Społecznych Robert Bartosik zarządził głosowanie nad zaopiniowaniem projektu</w:t>
      </w:r>
      <w:r w:rsidR="00C60A45" w:rsidRPr="008C794B">
        <w:t xml:space="preserve"> uchwały nr </w:t>
      </w:r>
      <w:r w:rsidR="00A54963">
        <w:t>72</w:t>
      </w:r>
      <w:r w:rsidR="004770A1" w:rsidRPr="008C794B">
        <w:t>/25</w:t>
      </w:r>
      <w:r w:rsidRPr="008C794B">
        <w:t>:</w:t>
      </w:r>
    </w:p>
    <w:p w14:paraId="3A5B738F" w14:textId="2239BEC5" w:rsidR="00832CEC" w:rsidRPr="008C794B" w:rsidRDefault="00A54963" w:rsidP="005F4FE3">
      <w:pPr>
        <w:pStyle w:val="Akapitzlist"/>
        <w:numPr>
          <w:ilvl w:val="0"/>
          <w:numId w:val="6"/>
        </w:numPr>
        <w:spacing w:line="276" w:lineRule="auto"/>
        <w:ind w:left="709" w:hanging="425"/>
      </w:pPr>
      <w:r>
        <w:t xml:space="preserve">głosy </w:t>
      </w:r>
      <w:r w:rsidR="00832CEC" w:rsidRPr="008C794B">
        <w:t xml:space="preserve">za – </w:t>
      </w:r>
      <w:r>
        <w:t>4</w:t>
      </w:r>
      <w:r w:rsidR="00832CEC" w:rsidRPr="008C794B">
        <w:t>,</w:t>
      </w:r>
    </w:p>
    <w:p w14:paraId="616D1AB3" w14:textId="25D0FCB6" w:rsidR="00832CEC" w:rsidRPr="008C794B" w:rsidRDefault="00A54963" w:rsidP="005F4FE3">
      <w:pPr>
        <w:pStyle w:val="Akapitzlist"/>
        <w:numPr>
          <w:ilvl w:val="0"/>
          <w:numId w:val="6"/>
        </w:numPr>
        <w:spacing w:line="276" w:lineRule="auto"/>
        <w:ind w:left="709" w:hanging="425"/>
      </w:pPr>
      <w:r>
        <w:t xml:space="preserve">głosy </w:t>
      </w:r>
      <w:r w:rsidR="00832CEC" w:rsidRPr="008C794B">
        <w:t>przeciw – 0,</w:t>
      </w:r>
    </w:p>
    <w:p w14:paraId="31A6387E" w14:textId="50079705" w:rsidR="00832CEC" w:rsidRPr="008C794B" w:rsidRDefault="00A54963" w:rsidP="005F4FE3">
      <w:pPr>
        <w:pStyle w:val="Akapitzlist"/>
        <w:numPr>
          <w:ilvl w:val="0"/>
          <w:numId w:val="6"/>
        </w:numPr>
        <w:spacing w:line="276" w:lineRule="auto"/>
        <w:ind w:left="709" w:hanging="425"/>
      </w:pPr>
      <w:r>
        <w:t xml:space="preserve">głosy </w:t>
      </w:r>
      <w:r w:rsidR="00832CEC" w:rsidRPr="008C794B">
        <w:t>wstrzym</w:t>
      </w:r>
      <w:r>
        <w:t>ujące</w:t>
      </w:r>
      <w:r w:rsidR="00832CEC" w:rsidRPr="008C794B">
        <w:t xml:space="preserve"> się – </w:t>
      </w:r>
      <w:r>
        <w:t>1</w:t>
      </w:r>
      <w:r w:rsidR="00832CEC" w:rsidRPr="008C794B">
        <w:t>.</w:t>
      </w:r>
    </w:p>
    <w:p w14:paraId="41BD1F78" w14:textId="7470A626" w:rsidR="007B33CB" w:rsidRPr="008C794B" w:rsidRDefault="00832CEC" w:rsidP="007B33CB">
      <w:pPr>
        <w:spacing w:line="276" w:lineRule="auto"/>
      </w:pPr>
      <w:r w:rsidRPr="008C794B">
        <w:t>Komisja ds. Społecznych pozytywnie zaopiniowała projekt uchwały</w:t>
      </w:r>
      <w:r w:rsidR="00C60A45" w:rsidRPr="008C794B">
        <w:t xml:space="preserve"> nr </w:t>
      </w:r>
      <w:r w:rsidR="00A54963">
        <w:t>72</w:t>
      </w:r>
      <w:r w:rsidR="00AD0D2D" w:rsidRPr="008C794B">
        <w:t>/25</w:t>
      </w:r>
      <w:r w:rsidR="00471D11" w:rsidRPr="008C794B">
        <w:t xml:space="preserve"> </w:t>
      </w:r>
      <w:r w:rsidR="007B33CB" w:rsidRPr="008C794B">
        <w:t xml:space="preserve">– projekt stanowi zał. nr </w:t>
      </w:r>
      <w:r w:rsidR="00A54963">
        <w:t>7</w:t>
      </w:r>
      <w:r w:rsidR="007B33CB" w:rsidRPr="008C794B">
        <w:t xml:space="preserve"> do protokołu.</w:t>
      </w:r>
    </w:p>
    <w:p w14:paraId="1E3118DB" w14:textId="77777777" w:rsidR="00C60A45" w:rsidRPr="008C794B" w:rsidRDefault="00C60A45" w:rsidP="00832CEC">
      <w:pPr>
        <w:spacing w:line="276" w:lineRule="auto"/>
        <w:rPr>
          <w:color w:val="EE0000"/>
        </w:rPr>
      </w:pPr>
    </w:p>
    <w:p w14:paraId="33580F3A" w14:textId="77777777" w:rsidR="00A54963" w:rsidRPr="00441365" w:rsidRDefault="00A54963" w:rsidP="00A54963">
      <w:pPr>
        <w:numPr>
          <w:ilvl w:val="0"/>
          <w:numId w:val="7"/>
        </w:numPr>
        <w:autoSpaceDE/>
        <w:autoSpaceDN/>
        <w:adjustRightInd/>
        <w:spacing w:line="259" w:lineRule="auto"/>
        <w:rPr>
          <w:b/>
          <w:bCs/>
          <w:color w:val="000000" w:themeColor="text1"/>
        </w:rPr>
      </w:pPr>
      <w:r w:rsidRPr="00441365">
        <w:rPr>
          <w:b/>
          <w:bCs/>
          <w:color w:val="000000" w:themeColor="text1"/>
        </w:rPr>
        <w:t>w sprawie ustalenia diet dla radnych Rady Gminy Kobylanka oraz zwrotu kosztów podróży służbowych radnych – projekt nr 73/25,</w:t>
      </w:r>
    </w:p>
    <w:p w14:paraId="3DC4D20B" w14:textId="2EC3447D" w:rsidR="00524E5C" w:rsidRPr="008C794B" w:rsidRDefault="00524E5C" w:rsidP="00524E5C">
      <w:pPr>
        <w:autoSpaceDE/>
        <w:autoSpaceDN/>
        <w:adjustRightInd/>
        <w:spacing w:line="276" w:lineRule="auto"/>
        <w:ind w:left="644"/>
        <w:rPr>
          <w:b/>
          <w:bCs/>
          <w:color w:val="EE0000"/>
        </w:rPr>
      </w:pPr>
    </w:p>
    <w:p w14:paraId="7F36AEAD" w14:textId="77777777" w:rsidR="00F12E26" w:rsidRPr="008C794B" w:rsidRDefault="00F12E26" w:rsidP="00F12E26">
      <w:pPr>
        <w:pStyle w:val="gmail-msolistparagraph"/>
        <w:spacing w:before="0" w:beforeAutospacing="0" w:after="0" w:afterAutospacing="0" w:line="276" w:lineRule="auto"/>
        <w:rPr>
          <w:sz w:val="22"/>
          <w:szCs w:val="22"/>
        </w:rPr>
      </w:pPr>
      <w:r w:rsidRPr="008C794B">
        <w:rPr>
          <w:sz w:val="22"/>
          <w:szCs w:val="22"/>
        </w:rPr>
        <w:t>Przewodniczący Komisji ds. Społecznych Robert Bartosik oddał głos projektodawcy.</w:t>
      </w:r>
    </w:p>
    <w:p w14:paraId="6FD829F1" w14:textId="15E2E948" w:rsidR="00F12E26" w:rsidRPr="008C794B" w:rsidRDefault="00F12E26" w:rsidP="00F12E26">
      <w:pPr>
        <w:autoSpaceDE/>
        <w:autoSpaceDN/>
        <w:adjustRightInd/>
        <w:spacing w:line="276" w:lineRule="auto"/>
        <w:rPr>
          <w:bCs/>
        </w:rPr>
      </w:pPr>
      <w:r w:rsidRPr="008C794B">
        <w:rPr>
          <w:bCs/>
        </w:rPr>
        <w:t xml:space="preserve">Projekt uchwały omówiła </w:t>
      </w:r>
      <w:r w:rsidR="00A54963">
        <w:rPr>
          <w:bCs/>
        </w:rPr>
        <w:t>Wójt Julita Pilecka</w:t>
      </w:r>
      <w:r w:rsidRPr="008C794B">
        <w:rPr>
          <w:bCs/>
        </w:rPr>
        <w:t xml:space="preserve">. </w:t>
      </w:r>
    </w:p>
    <w:p w14:paraId="7DBF579F" w14:textId="662DDD27" w:rsidR="00A54963" w:rsidRPr="00592208" w:rsidRDefault="00A54963" w:rsidP="00A54963">
      <w:pPr>
        <w:spacing w:before="120" w:line="276" w:lineRule="auto"/>
        <w:rPr>
          <w:color w:val="000000"/>
          <w:shd w:val="clear" w:color="auto" w:fill="FFFFFF"/>
        </w:rPr>
      </w:pPr>
      <w:r w:rsidRPr="00592208">
        <w:rPr>
          <w:color w:val="000000"/>
          <w:shd w:val="clear" w:color="auto" w:fill="FFFFFF"/>
        </w:rPr>
        <w:t>Na podstawie art. 25 ust.4 ustawy o samorządzie gminnym, na zasadach ustalonych przez radę gminy, radnemu przysługuje dieta oraz zwrot kosztów podróży służbowych. Zgodnie z art. 25 ust. 8 ustawy</w:t>
      </w:r>
      <w:r>
        <w:rPr>
          <w:color w:val="000000"/>
          <w:shd w:val="clear" w:color="auto" w:fill="FFFFFF"/>
        </w:rPr>
        <w:t xml:space="preserve"> </w:t>
      </w:r>
      <w:r w:rsidR="003C2FDF">
        <w:rPr>
          <w:color w:val="000000"/>
          <w:shd w:val="clear" w:color="auto" w:fill="FFFFFF"/>
        </w:rPr>
        <w:br/>
      </w:r>
      <w:r w:rsidRPr="00592208">
        <w:rPr>
          <w:color w:val="000000"/>
          <w:shd w:val="clear" w:color="auto" w:fill="FFFFFF"/>
        </w:rPr>
        <w:t xml:space="preserve">o samorządzie gminnym rada gminy przy ustalaniu wysokości diet radnych bierze pod uwagę funkcje pełnione przez radnego. Maksymalna wysokość diet radnych nie może przekroczyć w ciągu miesiąca łącznie 2,4 krotności kwoty bazowej określonej w ustawie budżetowej dla osób zajmujących kierownicze stanowiska państwowe. Na dzień podejmowania niniejszej uchwały kwota bazowa wynosi 1.878.89 zł, a jej 2,4 krotność stanowi kwotę 4.509,34 zł. Zgodnie z § 2 pkt 3 rozporządzenia Rady </w:t>
      </w:r>
      <w:r w:rsidRPr="00592208">
        <w:rPr>
          <w:color w:val="000000"/>
          <w:shd w:val="clear" w:color="auto" w:fill="FFFFFF"/>
        </w:rPr>
        <w:lastRenderedPageBreak/>
        <w:t>Ministrów z dnia 27 października 2021 r. w sprawie maksymalnej wysokości diet przysługujących radnemu gminy, w gminach do 15 tys. mieszkańców, miesięczna wysokość diety radnego nie może przekroczyć 50% maksymalnej wysokości diety. Aktualnie zatem kwota ta dla radnego Rady Gminy Kobylanka wynosi 2.254,68 zł. W przedłożonym projekcie uchwały wysokość diet zróżnicowana jest ze względu na funkcje pełnione przez radnych.</w:t>
      </w:r>
    </w:p>
    <w:p w14:paraId="11F4847C" w14:textId="1EB23F44" w:rsidR="00F12E26" w:rsidRPr="008C794B" w:rsidRDefault="00EB6D78" w:rsidP="004770A1">
      <w:pPr>
        <w:pStyle w:val="Akapitzlist"/>
        <w:spacing w:line="276" w:lineRule="auto"/>
        <w:ind w:left="0"/>
      </w:pPr>
      <w:r>
        <w:t>Pani Wójt dodała, że zgłosi Autopoprawkę do omawianego projektu uchwały, w której w §4</w:t>
      </w:r>
      <w:r w:rsidR="00D14C6C">
        <w:t xml:space="preserve"> zostanie </w:t>
      </w:r>
      <w:r>
        <w:t>wykreślony ust</w:t>
      </w:r>
      <w:r w:rsidR="00D14C6C">
        <w:t>.</w:t>
      </w:r>
      <w:r>
        <w:t xml:space="preserve"> 5, </w:t>
      </w:r>
      <w:r w:rsidR="00D14C6C">
        <w:t xml:space="preserve">a </w:t>
      </w:r>
      <w:r>
        <w:t>następnie uzasadniła t</w:t>
      </w:r>
      <w:r w:rsidR="00D14C6C">
        <w:t>ę</w:t>
      </w:r>
      <w:r>
        <w:t xml:space="preserve"> decyzję.</w:t>
      </w:r>
    </w:p>
    <w:p w14:paraId="0E4B0383" w14:textId="7EFDC390" w:rsidR="00D14C6C" w:rsidRDefault="00EB6D78" w:rsidP="00D14C6C">
      <w:pPr>
        <w:spacing w:line="276" w:lineRule="auto"/>
      </w:pPr>
      <w:r>
        <w:t xml:space="preserve">Radna Agnieszka </w:t>
      </w:r>
      <w:r w:rsidR="00A54963">
        <w:t xml:space="preserve">Cieślicka </w:t>
      </w:r>
      <w:r w:rsidR="0037177F">
        <w:t>podziękowała Pani Wójt za inicjatywę i docenienie działań radnych, które są realizowane w tej kadencji Rady Gminy.</w:t>
      </w:r>
    </w:p>
    <w:p w14:paraId="226AA976" w14:textId="4EAF1EB2" w:rsidR="00D14C6C" w:rsidRDefault="00D14C6C" w:rsidP="00664E7F">
      <w:pPr>
        <w:spacing w:before="120" w:line="276" w:lineRule="auto"/>
        <w:ind w:left="357"/>
      </w:pPr>
      <w:r>
        <w:t>Pytania – brak.</w:t>
      </w:r>
    </w:p>
    <w:p w14:paraId="20CB6688" w14:textId="684461D9" w:rsidR="004770A1" w:rsidRDefault="004770A1" w:rsidP="00664E7F">
      <w:pPr>
        <w:spacing w:before="120" w:line="276" w:lineRule="auto"/>
        <w:ind w:left="357"/>
      </w:pPr>
      <w:r w:rsidRPr="008C794B">
        <w:t>Wnioski – brak.</w:t>
      </w:r>
    </w:p>
    <w:p w14:paraId="141A4F51" w14:textId="77777777" w:rsidR="00B87525" w:rsidRPr="008C794B" w:rsidRDefault="00B87525" w:rsidP="004770A1">
      <w:pPr>
        <w:pStyle w:val="Akapitzlist"/>
        <w:spacing w:line="276" w:lineRule="auto"/>
        <w:ind w:left="0"/>
      </w:pPr>
    </w:p>
    <w:p w14:paraId="171C033E" w14:textId="3AAED6FA" w:rsidR="00524E5C" w:rsidRPr="008C794B" w:rsidRDefault="00524E5C" w:rsidP="00524E5C">
      <w:pPr>
        <w:spacing w:line="276" w:lineRule="auto"/>
      </w:pPr>
      <w:r w:rsidRPr="008C794B">
        <w:t xml:space="preserve">Przewodniczący Komisji ds. Społecznych Robert Bartosik zarządził głosowanie nad zaopiniowaniem projektu uchwały nr </w:t>
      </w:r>
      <w:r w:rsidR="00A54963">
        <w:t>73</w:t>
      </w:r>
      <w:r w:rsidR="004056A6" w:rsidRPr="008C794B">
        <w:t>/</w:t>
      </w:r>
      <w:r w:rsidRPr="008C794B">
        <w:t>25:</w:t>
      </w:r>
    </w:p>
    <w:p w14:paraId="28B51440" w14:textId="5E7B14AB" w:rsidR="00524E5C" w:rsidRPr="008C794B" w:rsidRDefault="00A54963" w:rsidP="005F4FE3">
      <w:pPr>
        <w:pStyle w:val="Akapitzlist"/>
        <w:numPr>
          <w:ilvl w:val="0"/>
          <w:numId w:val="6"/>
        </w:numPr>
        <w:spacing w:line="276" w:lineRule="auto"/>
        <w:ind w:left="709" w:hanging="425"/>
      </w:pPr>
      <w:r>
        <w:t xml:space="preserve">głosy </w:t>
      </w:r>
      <w:r w:rsidR="00524E5C" w:rsidRPr="008C794B">
        <w:t xml:space="preserve">za – </w:t>
      </w:r>
      <w:r>
        <w:t>4</w:t>
      </w:r>
      <w:r w:rsidR="00524E5C" w:rsidRPr="008C794B">
        <w:t>,</w:t>
      </w:r>
    </w:p>
    <w:p w14:paraId="45D6B3F7" w14:textId="3550C546" w:rsidR="00524E5C" w:rsidRPr="008C794B" w:rsidRDefault="00A54963" w:rsidP="005F4FE3">
      <w:pPr>
        <w:pStyle w:val="Akapitzlist"/>
        <w:numPr>
          <w:ilvl w:val="0"/>
          <w:numId w:val="6"/>
        </w:numPr>
        <w:spacing w:line="276" w:lineRule="auto"/>
        <w:ind w:left="709" w:hanging="425"/>
      </w:pPr>
      <w:r>
        <w:t xml:space="preserve">głosy </w:t>
      </w:r>
      <w:r w:rsidR="00524E5C" w:rsidRPr="008C794B">
        <w:t>przeciw – 0,</w:t>
      </w:r>
    </w:p>
    <w:p w14:paraId="58C2E6F7" w14:textId="1DF5BFEC" w:rsidR="00524E5C" w:rsidRPr="008C794B" w:rsidRDefault="00A54963" w:rsidP="005F4FE3">
      <w:pPr>
        <w:pStyle w:val="Akapitzlist"/>
        <w:numPr>
          <w:ilvl w:val="0"/>
          <w:numId w:val="6"/>
        </w:numPr>
        <w:spacing w:line="276" w:lineRule="auto"/>
        <w:ind w:left="709" w:hanging="425"/>
      </w:pPr>
      <w:r>
        <w:t xml:space="preserve">głosy </w:t>
      </w:r>
      <w:r w:rsidR="00524E5C" w:rsidRPr="008C794B">
        <w:t>wstrzym</w:t>
      </w:r>
      <w:r>
        <w:t>ujące</w:t>
      </w:r>
      <w:r w:rsidR="00524E5C" w:rsidRPr="008C794B">
        <w:t xml:space="preserve"> się – </w:t>
      </w:r>
      <w:r>
        <w:t>1</w:t>
      </w:r>
      <w:r w:rsidR="00524E5C" w:rsidRPr="008C794B">
        <w:t>.</w:t>
      </w:r>
    </w:p>
    <w:p w14:paraId="48238293" w14:textId="4C6B5B59" w:rsidR="00524E5C" w:rsidRPr="008C794B" w:rsidRDefault="00524E5C" w:rsidP="00524E5C">
      <w:pPr>
        <w:spacing w:line="276" w:lineRule="auto"/>
      </w:pPr>
      <w:r w:rsidRPr="008C794B">
        <w:t xml:space="preserve">Komisja ds. Społecznych pozytywnie zaopiniowała projekt uchwały nr </w:t>
      </w:r>
      <w:r w:rsidR="00A54963">
        <w:t>73</w:t>
      </w:r>
      <w:r w:rsidRPr="008C794B">
        <w:t>/25</w:t>
      </w:r>
      <w:r w:rsidR="00161543" w:rsidRPr="008C794B">
        <w:t xml:space="preserve"> </w:t>
      </w:r>
      <w:r w:rsidRPr="008C794B">
        <w:t>– projekt stanowi zał. nr</w:t>
      </w:r>
      <w:r w:rsidR="00D14C6C">
        <w:t> </w:t>
      </w:r>
      <w:r w:rsidR="00A54963">
        <w:t>8</w:t>
      </w:r>
      <w:r w:rsidRPr="008C794B">
        <w:t xml:space="preserve"> do protokołu.</w:t>
      </w:r>
    </w:p>
    <w:p w14:paraId="08027532" w14:textId="77777777" w:rsidR="00FA5E55" w:rsidRPr="008C794B" w:rsidRDefault="00FA5E55" w:rsidP="00524E5C">
      <w:pPr>
        <w:spacing w:line="276" w:lineRule="auto"/>
        <w:rPr>
          <w:color w:val="EE0000"/>
        </w:rPr>
      </w:pPr>
    </w:p>
    <w:p w14:paraId="6C62BF83" w14:textId="77777777" w:rsidR="00A54963" w:rsidRPr="00441365" w:rsidRDefault="00A54963" w:rsidP="00A54963">
      <w:pPr>
        <w:numPr>
          <w:ilvl w:val="0"/>
          <w:numId w:val="7"/>
        </w:numPr>
        <w:autoSpaceDE/>
        <w:autoSpaceDN/>
        <w:adjustRightInd/>
        <w:spacing w:line="259" w:lineRule="auto"/>
        <w:rPr>
          <w:b/>
          <w:bCs/>
          <w:color w:val="000000" w:themeColor="text1"/>
        </w:rPr>
      </w:pPr>
      <w:r w:rsidRPr="00441365">
        <w:rPr>
          <w:b/>
          <w:bCs/>
          <w:color w:val="000000" w:themeColor="text1"/>
        </w:rPr>
        <w:t>w sprawie ustalenia zasad nieodpłatnego przejmowania na własność Gminy Kobylanka nieruchomości stanowiących drogi wewnętrzne – projekt nr 75/25,</w:t>
      </w:r>
    </w:p>
    <w:p w14:paraId="23A92540" w14:textId="77777777" w:rsidR="00524E5C" w:rsidRPr="008C794B" w:rsidRDefault="00524E5C" w:rsidP="00524E5C">
      <w:pPr>
        <w:pStyle w:val="gmail-msolistparagraph"/>
        <w:spacing w:before="0" w:beforeAutospacing="0" w:after="0" w:afterAutospacing="0" w:line="276" w:lineRule="auto"/>
        <w:rPr>
          <w:b/>
          <w:bCs/>
          <w:color w:val="EE0000"/>
          <w:sz w:val="22"/>
          <w:szCs w:val="22"/>
          <w:lang w:eastAsia="en-US"/>
        </w:rPr>
      </w:pPr>
    </w:p>
    <w:p w14:paraId="4BB01578" w14:textId="77777777" w:rsidR="00F12E26" w:rsidRPr="008C794B" w:rsidRDefault="00F12E26" w:rsidP="00F12E26">
      <w:pPr>
        <w:pStyle w:val="gmail-msolistparagraph"/>
        <w:spacing w:before="0" w:beforeAutospacing="0" w:after="0" w:afterAutospacing="0" w:line="276" w:lineRule="auto"/>
        <w:rPr>
          <w:sz w:val="22"/>
          <w:szCs w:val="22"/>
        </w:rPr>
      </w:pPr>
      <w:r w:rsidRPr="008C794B">
        <w:rPr>
          <w:sz w:val="22"/>
          <w:szCs w:val="22"/>
        </w:rPr>
        <w:t>Przewodniczący Komisji ds. Społecznych Robert Bartosik oddał głos projektodawcy.</w:t>
      </w:r>
    </w:p>
    <w:p w14:paraId="3D346EA4" w14:textId="6003D698" w:rsidR="00F12E26" w:rsidRPr="008C794B" w:rsidRDefault="00A54963" w:rsidP="00F12E26">
      <w:pPr>
        <w:autoSpaceDE/>
        <w:autoSpaceDN/>
        <w:adjustRightInd/>
        <w:spacing w:line="276" w:lineRule="auto"/>
        <w:rPr>
          <w:bCs/>
        </w:rPr>
      </w:pPr>
      <w:r>
        <w:rPr>
          <w:bCs/>
        </w:rPr>
        <w:t>Wójt Julita Pilecka</w:t>
      </w:r>
      <w:r w:rsidR="00F12E26" w:rsidRPr="008C794B">
        <w:rPr>
          <w:bCs/>
        </w:rPr>
        <w:t xml:space="preserve"> omówiła projekty uchwał</w:t>
      </w:r>
      <w:r>
        <w:rPr>
          <w:bCs/>
        </w:rPr>
        <w:t>y</w:t>
      </w:r>
      <w:r w:rsidR="00F12E26" w:rsidRPr="008C794B">
        <w:rPr>
          <w:bCs/>
        </w:rPr>
        <w:t>.</w:t>
      </w:r>
    </w:p>
    <w:p w14:paraId="09DCB3D3" w14:textId="77777777" w:rsidR="00D14C6C" w:rsidRDefault="00EB6D78" w:rsidP="00EB6D78">
      <w:pPr>
        <w:spacing w:before="120" w:after="120" w:line="276" w:lineRule="auto"/>
      </w:pPr>
      <w:r w:rsidRPr="00392CAA">
        <w:t>Zgodnie z art. 18 ust. 2 pkt. 9 lit. a ustawy o samorządzie gminnym</w:t>
      </w:r>
      <w:r w:rsidR="00D14C6C">
        <w:t>,</w:t>
      </w:r>
      <w:r w:rsidRPr="00392CAA">
        <w:t xml:space="preserve"> do kompetencji rady gminy należy podejmowanie uchwał w sprawach majątkowych gminy, przekraczające zakres zwykłego zarządu dotyczących zasad nabywania, zbywania i obciążania nieruchomości oraz ich wydzierżawiania lub wynajmowania na czas dłuższy niż 3 lata lub czas nieoznaczony, o ile ustawy szczególne nie stanowią inaczej.</w:t>
      </w:r>
      <w:r>
        <w:t xml:space="preserve"> </w:t>
      </w:r>
    </w:p>
    <w:p w14:paraId="5F800B50" w14:textId="5F7B0239" w:rsidR="00EB6D78" w:rsidRPr="00392CAA" w:rsidRDefault="00EB6D78" w:rsidP="00EB6D78">
      <w:pPr>
        <w:spacing w:before="120" w:after="120" w:line="276" w:lineRule="auto"/>
      </w:pPr>
      <w:r w:rsidRPr="00392CAA">
        <w:t>Na obszarze Gminy Kobylanka</w:t>
      </w:r>
      <w:r w:rsidR="00D14C6C">
        <w:t>,</w:t>
      </w:r>
      <w:r w:rsidRPr="00392CAA">
        <w:t xml:space="preserve"> oprócz dróg publicznych</w:t>
      </w:r>
      <w:r w:rsidR="00D14C6C">
        <w:t>,</w:t>
      </w:r>
      <w:r w:rsidRPr="00392CAA">
        <w:t xml:space="preserve"> występują </w:t>
      </w:r>
      <w:r w:rsidR="00D14C6C">
        <w:t>też inne</w:t>
      </w:r>
      <w:r w:rsidRPr="00392CAA">
        <w:t xml:space="preserve"> kategorie dróg</w:t>
      </w:r>
      <w:r w:rsidR="00D14C6C">
        <w:t>,</w:t>
      </w:r>
      <w:r w:rsidRPr="00392CAA">
        <w:t xml:space="preserve"> m.in. drogi wewnętrzne, które nie są w zasobie gminy. W związku z licznymi wnioskami o przejęcie przez Gminę Kobylanka dróg wewnętrznych z terenów stanowiących własność osób fizycznych oraz prawnych, koniecznym staje się podjęcie uchwały w celu określenia jednolitych zasad nieodpłatnego nabywania przedmiotowych dróg do gminnego zasobu. Z uwagi na powyższe okoliczności, podjęcie przedmiotowej uchwały jest w pełni uzasadnione.</w:t>
      </w:r>
    </w:p>
    <w:p w14:paraId="0499A0B8" w14:textId="0D113EFE" w:rsidR="00175821" w:rsidRPr="008C794B" w:rsidRDefault="00EB6D78" w:rsidP="00175821">
      <w:pPr>
        <w:pStyle w:val="Akapitzlist"/>
        <w:spacing w:line="276" w:lineRule="auto"/>
        <w:ind w:left="0"/>
      </w:pPr>
      <w:r>
        <w:t>Radna Alicja Ordon zapytała o kryteria oceny drogi. Pani Wójt odpowiedziała, że kryteria szczegółowo są zawarte w załączniku do projektu uchwały  – co na</w:t>
      </w:r>
      <w:r w:rsidR="00664E7F">
        <w:t>l</w:t>
      </w:r>
      <w:r>
        <w:t>eży zrobić</w:t>
      </w:r>
      <w:r w:rsidR="00D14C6C">
        <w:t>,</w:t>
      </w:r>
      <w:r>
        <w:t xml:space="preserve"> aby droga została przejęta na własność Gminy Kobylanka.</w:t>
      </w:r>
    </w:p>
    <w:p w14:paraId="475FFF74" w14:textId="77777777" w:rsidR="00D14C6C" w:rsidRDefault="00D14C6C" w:rsidP="00175821">
      <w:pPr>
        <w:pStyle w:val="Akapitzlist"/>
        <w:spacing w:line="276" w:lineRule="auto"/>
        <w:ind w:left="0"/>
      </w:pPr>
    </w:p>
    <w:p w14:paraId="21F30F2B" w14:textId="69AA5A88" w:rsidR="00175821" w:rsidRDefault="00175821" w:rsidP="00175821">
      <w:pPr>
        <w:pStyle w:val="Akapitzlist"/>
        <w:spacing w:line="276" w:lineRule="auto"/>
        <w:ind w:left="0"/>
      </w:pPr>
      <w:r w:rsidRPr="008C794B">
        <w:t>Wnioski – brak.</w:t>
      </w:r>
    </w:p>
    <w:p w14:paraId="753DFA4A" w14:textId="77777777" w:rsidR="00175821" w:rsidRPr="008C794B" w:rsidRDefault="00175821" w:rsidP="00175821">
      <w:pPr>
        <w:pStyle w:val="Akapitzlist"/>
        <w:spacing w:line="276" w:lineRule="auto"/>
        <w:ind w:left="0"/>
      </w:pPr>
    </w:p>
    <w:p w14:paraId="643B103F" w14:textId="3ADD96BF" w:rsidR="00524E5C" w:rsidRPr="008C794B" w:rsidRDefault="00524E5C" w:rsidP="00524E5C">
      <w:pPr>
        <w:spacing w:line="276" w:lineRule="auto"/>
      </w:pPr>
      <w:r w:rsidRPr="008C794B">
        <w:t xml:space="preserve">Przewodniczący Komisji </w:t>
      </w:r>
      <w:r w:rsidR="0022795F" w:rsidRPr="008C794B">
        <w:t>ds</w:t>
      </w:r>
      <w:r w:rsidRPr="008C794B">
        <w:t xml:space="preserve">. Społecznych Robert Bartosik zarządził głosowanie nad zaopiniowaniem projektu uchwały nr </w:t>
      </w:r>
      <w:r w:rsidR="00EB6D78">
        <w:t>75</w:t>
      </w:r>
      <w:r w:rsidR="008B3E9F">
        <w:t>/25</w:t>
      </w:r>
      <w:r w:rsidRPr="008C794B">
        <w:t>:</w:t>
      </w:r>
    </w:p>
    <w:p w14:paraId="48EB34CD" w14:textId="6D35CDBC" w:rsidR="00524E5C" w:rsidRPr="008C794B" w:rsidRDefault="00EB6D78" w:rsidP="005F4FE3">
      <w:pPr>
        <w:pStyle w:val="Akapitzlist"/>
        <w:numPr>
          <w:ilvl w:val="0"/>
          <w:numId w:val="6"/>
        </w:numPr>
        <w:spacing w:line="276" w:lineRule="auto"/>
        <w:ind w:left="709" w:hanging="425"/>
      </w:pPr>
      <w:r>
        <w:t>głosy za</w:t>
      </w:r>
      <w:r w:rsidR="00524E5C" w:rsidRPr="008C794B">
        <w:t xml:space="preserve"> – </w:t>
      </w:r>
      <w:r>
        <w:t>4</w:t>
      </w:r>
      <w:r w:rsidR="00524E5C" w:rsidRPr="008C794B">
        <w:t>,</w:t>
      </w:r>
    </w:p>
    <w:p w14:paraId="0255763E" w14:textId="39A9557E" w:rsidR="00524E5C" w:rsidRPr="008C794B" w:rsidRDefault="00EB6D78" w:rsidP="005F4FE3">
      <w:pPr>
        <w:pStyle w:val="Akapitzlist"/>
        <w:numPr>
          <w:ilvl w:val="0"/>
          <w:numId w:val="6"/>
        </w:numPr>
        <w:spacing w:line="276" w:lineRule="auto"/>
        <w:ind w:left="709" w:hanging="425"/>
      </w:pPr>
      <w:r>
        <w:t xml:space="preserve">głosy </w:t>
      </w:r>
      <w:r w:rsidR="00524E5C" w:rsidRPr="008C794B">
        <w:t>przeciw – 0,</w:t>
      </w:r>
    </w:p>
    <w:p w14:paraId="23A5CCDE" w14:textId="6506179B" w:rsidR="00524E5C" w:rsidRPr="008C794B" w:rsidRDefault="00EB6D78" w:rsidP="005F4FE3">
      <w:pPr>
        <w:pStyle w:val="Akapitzlist"/>
        <w:numPr>
          <w:ilvl w:val="0"/>
          <w:numId w:val="6"/>
        </w:numPr>
        <w:spacing w:line="276" w:lineRule="auto"/>
        <w:ind w:left="709" w:hanging="425"/>
      </w:pPr>
      <w:r>
        <w:t xml:space="preserve">głosy </w:t>
      </w:r>
      <w:r w:rsidR="00524E5C" w:rsidRPr="008C794B">
        <w:t>wstrzym</w:t>
      </w:r>
      <w:r>
        <w:t>ujące</w:t>
      </w:r>
      <w:r w:rsidR="00524E5C" w:rsidRPr="008C794B">
        <w:t xml:space="preserve"> się – </w:t>
      </w:r>
      <w:r>
        <w:t>1</w:t>
      </w:r>
      <w:r w:rsidR="00524E5C" w:rsidRPr="008C794B">
        <w:t>.</w:t>
      </w:r>
    </w:p>
    <w:p w14:paraId="2AB117CD" w14:textId="7A06DBAB" w:rsidR="00524E5C" w:rsidRDefault="00524E5C" w:rsidP="00524E5C">
      <w:pPr>
        <w:spacing w:line="276" w:lineRule="auto"/>
      </w:pPr>
      <w:r w:rsidRPr="008C794B">
        <w:lastRenderedPageBreak/>
        <w:t xml:space="preserve">Komisja </w:t>
      </w:r>
      <w:r w:rsidR="0022795F" w:rsidRPr="008C794B">
        <w:t>ds</w:t>
      </w:r>
      <w:r w:rsidRPr="008C794B">
        <w:t xml:space="preserve">. Społecznych pozytywnie zaopiniowała projekt uchwały nr </w:t>
      </w:r>
      <w:r w:rsidR="00EB6D78">
        <w:t>75</w:t>
      </w:r>
      <w:r w:rsidRPr="008C794B">
        <w:t>/25</w:t>
      </w:r>
      <w:r w:rsidR="00AE78E9" w:rsidRPr="008C794B">
        <w:t xml:space="preserve"> </w:t>
      </w:r>
      <w:r w:rsidRPr="008C794B">
        <w:t xml:space="preserve">– projekt stanowi zał. nr </w:t>
      </w:r>
      <w:r w:rsidR="00EB6D78">
        <w:t>9</w:t>
      </w:r>
      <w:r w:rsidRPr="008C794B">
        <w:t xml:space="preserve"> do protokołu.</w:t>
      </w:r>
    </w:p>
    <w:p w14:paraId="1388F660" w14:textId="77777777" w:rsidR="00EB6D78" w:rsidRDefault="00EB6D78" w:rsidP="00524E5C">
      <w:pPr>
        <w:spacing w:line="276" w:lineRule="auto"/>
      </w:pPr>
    </w:p>
    <w:p w14:paraId="245F5A76" w14:textId="77777777" w:rsidR="00EB6D78" w:rsidRPr="0037177F" w:rsidRDefault="00EB6D78" w:rsidP="0037177F">
      <w:pPr>
        <w:autoSpaceDE/>
        <w:autoSpaceDN/>
        <w:adjustRightInd/>
        <w:spacing w:line="259" w:lineRule="auto"/>
        <w:rPr>
          <w:b/>
          <w:bCs/>
          <w:color w:val="000000" w:themeColor="text1"/>
        </w:rPr>
      </w:pPr>
      <w:r w:rsidRPr="0037177F">
        <w:rPr>
          <w:b/>
          <w:bCs/>
          <w:color w:val="000000" w:themeColor="text1"/>
        </w:rPr>
        <w:t>Ad. 5</w:t>
      </w:r>
    </w:p>
    <w:p w14:paraId="3ECF6DBB" w14:textId="732B0341" w:rsidR="00EB6D78" w:rsidRPr="00EB6D78" w:rsidRDefault="00EB6D78" w:rsidP="0037177F">
      <w:pPr>
        <w:pStyle w:val="Akapitzlist"/>
        <w:autoSpaceDE/>
        <w:autoSpaceDN/>
        <w:adjustRightInd/>
        <w:spacing w:line="259" w:lineRule="auto"/>
        <w:ind w:left="0"/>
        <w:rPr>
          <w:b/>
          <w:bCs/>
          <w:color w:val="000000" w:themeColor="text1"/>
        </w:rPr>
      </w:pPr>
      <w:r w:rsidRPr="00EB6D78">
        <w:rPr>
          <w:b/>
          <w:bCs/>
          <w:color w:val="000000" w:themeColor="text1"/>
        </w:rPr>
        <w:t xml:space="preserve">Zapoznanie się z oceną pracy placówek oświatowych </w:t>
      </w:r>
      <w:r w:rsidR="00D14C6C">
        <w:rPr>
          <w:b/>
          <w:bCs/>
          <w:color w:val="000000" w:themeColor="text1"/>
        </w:rPr>
        <w:t>za</w:t>
      </w:r>
      <w:r w:rsidRPr="00EB6D78">
        <w:rPr>
          <w:b/>
          <w:bCs/>
          <w:color w:val="000000" w:themeColor="text1"/>
        </w:rPr>
        <w:t xml:space="preserve"> rok</w:t>
      </w:r>
      <w:r w:rsidR="003F525B">
        <w:rPr>
          <w:b/>
          <w:bCs/>
          <w:color w:val="000000" w:themeColor="text1"/>
        </w:rPr>
        <w:t xml:space="preserve"> szkolny</w:t>
      </w:r>
      <w:r w:rsidRPr="00EB6D78">
        <w:rPr>
          <w:b/>
          <w:bCs/>
          <w:color w:val="000000" w:themeColor="text1"/>
        </w:rPr>
        <w:t xml:space="preserve"> 2024/2025.</w:t>
      </w:r>
    </w:p>
    <w:p w14:paraId="775C725D" w14:textId="77777777" w:rsidR="00EB6D78" w:rsidRPr="008C794B" w:rsidRDefault="00EB6D78" w:rsidP="00524E5C">
      <w:pPr>
        <w:spacing w:line="276" w:lineRule="auto"/>
      </w:pPr>
    </w:p>
    <w:p w14:paraId="7A6DC8F0" w14:textId="6068ABED" w:rsidR="00524E5C" w:rsidRDefault="0037177F" w:rsidP="00832CEC">
      <w:pPr>
        <w:spacing w:line="276" w:lineRule="auto"/>
      </w:pPr>
      <w:r w:rsidRPr="0037177F">
        <w:t>Przewodni</w:t>
      </w:r>
      <w:r>
        <w:t>czący Komisji ds. Społecznych poinformował, że na sesji Rady Gminy w dniu 30</w:t>
      </w:r>
      <w:r w:rsidR="00D14C6C">
        <w:t> </w:t>
      </w:r>
      <w:r>
        <w:t>października br., będą obecni wszyscy Dyrektorzy Szkół Podstawowych z terenu gminy Kobylanka oraz zachęcił do zadawania</w:t>
      </w:r>
      <w:r w:rsidR="003F525B">
        <w:t xml:space="preserve"> </w:t>
      </w:r>
      <w:r>
        <w:t>pytań w tym temacie.</w:t>
      </w:r>
    </w:p>
    <w:p w14:paraId="42C69189" w14:textId="1D71E927" w:rsidR="0037177F" w:rsidRDefault="0037177F" w:rsidP="00832CEC">
      <w:pPr>
        <w:spacing w:line="276" w:lineRule="auto"/>
      </w:pPr>
      <w:r>
        <w:t>Informacja o stanie realizacji zadań oświatowych za rok szkolny 2024/2025, w tym o wynikach egzamin</w:t>
      </w:r>
      <w:r w:rsidR="003F525B">
        <w:t>u</w:t>
      </w:r>
      <w:r>
        <w:t xml:space="preserve"> ósmoklasisty w szkołach prowadzonych przez gminę Kobylanka</w:t>
      </w:r>
      <w:r w:rsidR="003F525B">
        <w:t>,</w:t>
      </w:r>
      <w:r>
        <w:t xml:space="preserve"> stanowi zał. nr 10 do protokołu.</w:t>
      </w:r>
    </w:p>
    <w:p w14:paraId="3401B134" w14:textId="598D49F9" w:rsidR="00371721" w:rsidRPr="008C794B" w:rsidRDefault="00371721" w:rsidP="00B16EC9">
      <w:pPr>
        <w:spacing w:before="120" w:line="276" w:lineRule="auto"/>
        <w:rPr>
          <w:b/>
          <w:bCs/>
        </w:rPr>
      </w:pPr>
      <w:r w:rsidRPr="008C794B">
        <w:rPr>
          <w:b/>
          <w:bCs/>
        </w:rPr>
        <w:t xml:space="preserve">Ad. </w:t>
      </w:r>
      <w:r w:rsidR="00205338" w:rsidRPr="008C794B">
        <w:rPr>
          <w:b/>
          <w:bCs/>
        </w:rPr>
        <w:t>7</w:t>
      </w:r>
    </w:p>
    <w:p w14:paraId="1992880B" w14:textId="2E15AF54" w:rsidR="00FD772A" w:rsidRPr="008C794B" w:rsidRDefault="00C86322" w:rsidP="00D17FFC">
      <w:pPr>
        <w:spacing w:line="276" w:lineRule="auto"/>
        <w:rPr>
          <w:b/>
          <w:bCs/>
        </w:rPr>
      </w:pPr>
      <w:r w:rsidRPr="008C794B">
        <w:rPr>
          <w:b/>
          <w:bCs/>
        </w:rPr>
        <w:t>Wolne wnioski</w:t>
      </w:r>
    </w:p>
    <w:p w14:paraId="5016B286" w14:textId="32E37D7E" w:rsidR="00074A23" w:rsidRPr="008C794B" w:rsidRDefault="0037177F" w:rsidP="0037177F">
      <w:pPr>
        <w:spacing w:before="120" w:line="276" w:lineRule="auto"/>
      </w:pPr>
      <w:r>
        <w:t xml:space="preserve">Brak. </w:t>
      </w:r>
    </w:p>
    <w:p w14:paraId="09646AD8" w14:textId="73309574" w:rsidR="00371721" w:rsidRPr="008C794B" w:rsidRDefault="00371721" w:rsidP="00B16EC9">
      <w:pPr>
        <w:spacing w:before="120" w:line="276" w:lineRule="auto"/>
        <w:rPr>
          <w:b/>
          <w:bCs/>
        </w:rPr>
      </w:pPr>
      <w:r w:rsidRPr="008C794B">
        <w:rPr>
          <w:b/>
          <w:bCs/>
        </w:rPr>
        <w:t xml:space="preserve">Ad. </w:t>
      </w:r>
      <w:r w:rsidR="00205338" w:rsidRPr="008C794B">
        <w:rPr>
          <w:b/>
          <w:bCs/>
        </w:rPr>
        <w:t>8</w:t>
      </w:r>
    </w:p>
    <w:p w14:paraId="222DBCA0" w14:textId="08503DED" w:rsidR="00371721" w:rsidRPr="008C794B" w:rsidRDefault="00371721" w:rsidP="001A542A">
      <w:pPr>
        <w:spacing w:after="120" w:line="276" w:lineRule="auto"/>
        <w:contextualSpacing/>
        <w:rPr>
          <w:b/>
          <w:bCs/>
        </w:rPr>
      </w:pPr>
      <w:r w:rsidRPr="008C794B">
        <w:rPr>
          <w:b/>
          <w:bCs/>
        </w:rPr>
        <w:t>Zamknięcie posiedzenia.</w:t>
      </w:r>
    </w:p>
    <w:p w14:paraId="1F4FFFC7" w14:textId="653D2F69" w:rsidR="00561020" w:rsidRPr="008C794B" w:rsidRDefault="001326A1" w:rsidP="00561020">
      <w:pPr>
        <w:spacing w:before="240" w:after="120" w:line="276" w:lineRule="auto"/>
      </w:pPr>
      <w:r w:rsidRPr="008C794B">
        <w:t>Wobec zrealizowania porządku posiedzenia</w:t>
      </w:r>
      <w:r w:rsidR="00B7274F" w:rsidRPr="008C794B">
        <w:t>,</w:t>
      </w:r>
      <w:r w:rsidRPr="008C794B">
        <w:t xml:space="preserve"> Przewodnicząc</w:t>
      </w:r>
      <w:r w:rsidR="009D14E0" w:rsidRPr="008C794B">
        <w:t>y Komisji ds. Społecznych Robert Bartosik</w:t>
      </w:r>
      <w:r w:rsidR="00B7274F" w:rsidRPr="008C794B">
        <w:t>,</w:t>
      </w:r>
      <w:r w:rsidR="000C2BC5" w:rsidRPr="008C794B">
        <w:t xml:space="preserve"> </w:t>
      </w:r>
      <w:r w:rsidRPr="008C794B">
        <w:t>o godz.</w:t>
      </w:r>
      <w:r w:rsidR="00FB5213" w:rsidRPr="008C794B">
        <w:t xml:space="preserve"> </w:t>
      </w:r>
      <w:r w:rsidR="000536EC" w:rsidRPr="008C794B">
        <w:t>1</w:t>
      </w:r>
      <w:r w:rsidR="00205338" w:rsidRPr="008C794B">
        <w:t>5</w:t>
      </w:r>
      <w:r w:rsidR="000536EC" w:rsidRPr="008C794B">
        <w:t>:</w:t>
      </w:r>
      <w:r w:rsidR="00205338" w:rsidRPr="008C794B">
        <w:t>35</w:t>
      </w:r>
      <w:r w:rsidR="000536EC" w:rsidRPr="008C794B">
        <w:t xml:space="preserve"> </w:t>
      </w:r>
      <w:r w:rsidRPr="008C794B">
        <w:t>zamkn</w:t>
      </w:r>
      <w:r w:rsidR="0074029E" w:rsidRPr="008C794B">
        <w:t>ął</w:t>
      </w:r>
      <w:r w:rsidRPr="008C794B">
        <w:t xml:space="preserve"> posiedzenie komisji.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gridCol w:w="1560"/>
        <w:gridCol w:w="4104"/>
      </w:tblGrid>
      <w:tr w:rsidR="00D17FFC" w:rsidRPr="008C794B" w14:paraId="1CB80622" w14:textId="77777777" w:rsidTr="0037177F">
        <w:tc>
          <w:tcPr>
            <w:tcW w:w="3392" w:type="dxa"/>
            <w:vAlign w:val="center"/>
          </w:tcPr>
          <w:p w14:paraId="378B89FF" w14:textId="40F7CE2F" w:rsidR="00B16EC9" w:rsidRPr="008C794B" w:rsidRDefault="00B16EC9" w:rsidP="009C0FA1">
            <w:pPr>
              <w:spacing w:line="276" w:lineRule="auto"/>
              <w:contextualSpacing/>
            </w:pPr>
            <w:bookmarkStart w:id="7" w:name="_Hlk169854459"/>
            <w:r w:rsidRPr="008C794B">
              <w:t>Protokołowała:</w:t>
            </w:r>
          </w:p>
        </w:tc>
        <w:tc>
          <w:tcPr>
            <w:tcW w:w="1560" w:type="dxa"/>
          </w:tcPr>
          <w:p w14:paraId="7F39D685" w14:textId="77777777" w:rsidR="00B16EC9" w:rsidRPr="008C794B" w:rsidRDefault="00B16EC9" w:rsidP="00B16EC9">
            <w:pPr>
              <w:spacing w:line="276" w:lineRule="auto"/>
              <w:contextualSpacing/>
              <w:jc w:val="center"/>
            </w:pPr>
          </w:p>
        </w:tc>
        <w:tc>
          <w:tcPr>
            <w:tcW w:w="4104" w:type="dxa"/>
          </w:tcPr>
          <w:p w14:paraId="68E7B92E" w14:textId="280A7C51" w:rsidR="00B16EC9" w:rsidRPr="008C794B" w:rsidRDefault="0037177F" w:rsidP="00B16EC9">
            <w:pPr>
              <w:spacing w:line="276" w:lineRule="auto"/>
              <w:contextualSpacing/>
              <w:jc w:val="center"/>
            </w:pPr>
            <w:r>
              <w:t xml:space="preserve">                              </w:t>
            </w:r>
            <w:r w:rsidR="00B16EC9" w:rsidRPr="008C794B">
              <w:t>Przewodnicząc</w:t>
            </w:r>
            <w:r w:rsidR="009D14E0" w:rsidRPr="008C794B">
              <w:t>y</w:t>
            </w:r>
            <w:r w:rsidR="00B16EC9" w:rsidRPr="008C794B">
              <w:t xml:space="preserve"> Komisj</w:t>
            </w:r>
            <w:r w:rsidR="00711630" w:rsidRPr="008C794B">
              <w:t>i</w:t>
            </w:r>
            <w:r w:rsidR="00B16EC9" w:rsidRPr="008C794B">
              <w:t xml:space="preserve"> </w:t>
            </w:r>
            <w:r w:rsidR="009D14E0" w:rsidRPr="008C794B">
              <w:br/>
            </w:r>
            <w:r>
              <w:t xml:space="preserve">                              </w:t>
            </w:r>
            <w:r w:rsidR="009D14E0" w:rsidRPr="008C794B">
              <w:t>ds. Społecznych</w:t>
            </w:r>
          </w:p>
        </w:tc>
      </w:tr>
      <w:tr w:rsidR="00D17FFC" w:rsidRPr="008C794B" w14:paraId="71708352" w14:textId="77777777" w:rsidTr="0037177F">
        <w:trPr>
          <w:trHeight w:val="312"/>
        </w:trPr>
        <w:tc>
          <w:tcPr>
            <w:tcW w:w="3392" w:type="dxa"/>
          </w:tcPr>
          <w:p w14:paraId="5AD019D2" w14:textId="77777777" w:rsidR="00B16EC9" w:rsidRPr="008C794B" w:rsidRDefault="00B16EC9" w:rsidP="00B16EC9">
            <w:pPr>
              <w:spacing w:line="276" w:lineRule="auto"/>
              <w:contextualSpacing/>
              <w:jc w:val="center"/>
            </w:pPr>
          </w:p>
        </w:tc>
        <w:tc>
          <w:tcPr>
            <w:tcW w:w="1560" w:type="dxa"/>
          </w:tcPr>
          <w:p w14:paraId="7C7B7476" w14:textId="77777777" w:rsidR="00B16EC9" w:rsidRPr="008C794B" w:rsidRDefault="00B16EC9" w:rsidP="00B16EC9">
            <w:pPr>
              <w:spacing w:line="276" w:lineRule="auto"/>
              <w:contextualSpacing/>
              <w:jc w:val="center"/>
            </w:pPr>
          </w:p>
        </w:tc>
        <w:tc>
          <w:tcPr>
            <w:tcW w:w="4104" w:type="dxa"/>
          </w:tcPr>
          <w:p w14:paraId="272FD7A4" w14:textId="77777777" w:rsidR="00B16EC9" w:rsidRPr="008C794B" w:rsidRDefault="00B16EC9" w:rsidP="00B16EC9">
            <w:pPr>
              <w:spacing w:line="276" w:lineRule="auto"/>
              <w:contextualSpacing/>
              <w:jc w:val="center"/>
            </w:pPr>
          </w:p>
        </w:tc>
      </w:tr>
      <w:tr w:rsidR="00D17FFC" w:rsidRPr="008C794B" w14:paraId="68CA59BE" w14:textId="77777777" w:rsidTr="0037177F">
        <w:tc>
          <w:tcPr>
            <w:tcW w:w="3392" w:type="dxa"/>
          </w:tcPr>
          <w:p w14:paraId="046ACB57" w14:textId="500D9839" w:rsidR="00B16EC9" w:rsidRPr="008C794B" w:rsidRDefault="00C86322" w:rsidP="009C0FA1">
            <w:pPr>
              <w:spacing w:line="276" w:lineRule="auto"/>
              <w:contextualSpacing/>
            </w:pPr>
            <w:r w:rsidRPr="008C794B">
              <w:t xml:space="preserve">  </w:t>
            </w:r>
            <w:r w:rsidR="00832CEC" w:rsidRPr="008C794B">
              <w:t>Monika Sawa</w:t>
            </w:r>
          </w:p>
        </w:tc>
        <w:tc>
          <w:tcPr>
            <w:tcW w:w="1560" w:type="dxa"/>
          </w:tcPr>
          <w:p w14:paraId="10078779" w14:textId="77777777" w:rsidR="00B16EC9" w:rsidRPr="008C794B" w:rsidRDefault="00B16EC9" w:rsidP="00B16EC9">
            <w:pPr>
              <w:spacing w:line="276" w:lineRule="auto"/>
              <w:contextualSpacing/>
              <w:jc w:val="center"/>
            </w:pPr>
          </w:p>
        </w:tc>
        <w:tc>
          <w:tcPr>
            <w:tcW w:w="4104" w:type="dxa"/>
          </w:tcPr>
          <w:p w14:paraId="0BE4EFA6" w14:textId="150EC47B" w:rsidR="00B16EC9" w:rsidRPr="008C794B" w:rsidRDefault="0037177F" w:rsidP="00B16EC9">
            <w:pPr>
              <w:spacing w:line="276" w:lineRule="auto"/>
              <w:contextualSpacing/>
              <w:jc w:val="center"/>
            </w:pPr>
            <w:r>
              <w:t xml:space="preserve">                        </w:t>
            </w:r>
            <w:r w:rsidR="009D14E0" w:rsidRPr="008C794B">
              <w:t>Robert Bartosik</w:t>
            </w:r>
          </w:p>
        </w:tc>
      </w:tr>
      <w:bookmarkEnd w:id="7"/>
    </w:tbl>
    <w:p w14:paraId="42DCEE7D" w14:textId="77777777" w:rsidR="00632433" w:rsidRPr="00D17FFC" w:rsidRDefault="00632433" w:rsidP="00305B0E">
      <w:pPr>
        <w:rPr>
          <w:sz w:val="24"/>
          <w:szCs w:val="24"/>
        </w:rPr>
      </w:pPr>
    </w:p>
    <w:sectPr w:rsidR="00632433" w:rsidRPr="00D17FFC" w:rsidSect="00FA5E55">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DE2E" w14:textId="77777777" w:rsidR="00714136" w:rsidRPr="008C794B" w:rsidRDefault="00714136" w:rsidP="003F2BF6">
      <w:r w:rsidRPr="008C794B">
        <w:separator/>
      </w:r>
    </w:p>
  </w:endnote>
  <w:endnote w:type="continuationSeparator" w:id="0">
    <w:p w14:paraId="1C5899B9" w14:textId="77777777" w:rsidR="00714136" w:rsidRPr="008C794B" w:rsidRDefault="00714136" w:rsidP="003F2BF6">
      <w:r w:rsidRPr="008C79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095707243"/>
      <w:docPartObj>
        <w:docPartGallery w:val="Page Numbers (Bottom of Page)"/>
        <w:docPartUnique/>
      </w:docPartObj>
    </w:sdtPr>
    <w:sdtContent>
      <w:p w14:paraId="2A00A107" w14:textId="77777777" w:rsidR="001D1C97" w:rsidRPr="008C794B" w:rsidRDefault="001D1C97" w:rsidP="002A2B97">
        <w:pPr>
          <w:pStyle w:val="Stopka"/>
          <w:jc w:val="right"/>
        </w:pPr>
        <w:r w:rsidRPr="008C794B">
          <w:rPr>
            <w:rFonts w:asciiTheme="majorHAnsi" w:eastAsiaTheme="majorEastAsia" w:hAnsiTheme="majorHAnsi" w:cstheme="majorBidi"/>
            <w:sz w:val="28"/>
            <w:szCs w:val="28"/>
          </w:rPr>
          <w:t xml:space="preserve">str. </w:t>
        </w:r>
        <w:r w:rsidRPr="008C794B">
          <w:rPr>
            <w:rFonts w:asciiTheme="minorHAnsi" w:eastAsiaTheme="minorEastAsia" w:hAnsiTheme="minorHAnsi"/>
          </w:rPr>
          <w:fldChar w:fldCharType="begin"/>
        </w:r>
        <w:r w:rsidRPr="008C794B">
          <w:instrText>PAGE    \* MERGEFORMAT</w:instrText>
        </w:r>
        <w:r w:rsidRPr="008C794B">
          <w:rPr>
            <w:rFonts w:asciiTheme="minorHAnsi" w:eastAsiaTheme="minorEastAsia" w:hAnsiTheme="minorHAnsi"/>
          </w:rPr>
          <w:fldChar w:fldCharType="separate"/>
        </w:r>
        <w:r w:rsidRPr="008C794B">
          <w:rPr>
            <w:rFonts w:asciiTheme="majorHAnsi" w:eastAsiaTheme="majorEastAsia" w:hAnsiTheme="majorHAnsi" w:cstheme="majorBidi"/>
            <w:sz w:val="28"/>
            <w:szCs w:val="28"/>
          </w:rPr>
          <w:t>1</w:t>
        </w:r>
        <w:r w:rsidRPr="008C794B">
          <w:rPr>
            <w:rFonts w:asciiTheme="majorHAnsi" w:eastAsiaTheme="majorEastAsia" w:hAnsiTheme="majorHAnsi" w:cstheme="majorBidi"/>
            <w:sz w:val="28"/>
            <w:szCs w:val="28"/>
          </w:rPr>
          <w:fldChar w:fldCharType="end"/>
        </w:r>
      </w:p>
    </w:sdtContent>
  </w:sdt>
  <w:p w14:paraId="752E4435" w14:textId="77777777" w:rsidR="001D1C97" w:rsidRPr="008C794B" w:rsidRDefault="001D1C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7179F" w14:textId="77777777" w:rsidR="00714136" w:rsidRPr="008C794B" w:rsidRDefault="00714136" w:rsidP="003F2BF6">
      <w:r w:rsidRPr="008C794B">
        <w:separator/>
      </w:r>
    </w:p>
  </w:footnote>
  <w:footnote w:type="continuationSeparator" w:id="0">
    <w:p w14:paraId="6830D1F1" w14:textId="77777777" w:rsidR="00714136" w:rsidRPr="008C794B" w:rsidRDefault="00714136" w:rsidP="003F2BF6">
      <w:r w:rsidRPr="008C794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388B"/>
    <w:multiLevelType w:val="multilevel"/>
    <w:tmpl w:val="7B223A16"/>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502"/>
        </w:tabs>
        <w:ind w:left="502" w:hanging="360"/>
      </w:pPr>
      <w:rPr>
        <w:b w:val="0"/>
        <w:bCs w:val="0"/>
      </w:rPr>
    </w:lvl>
    <w:lvl w:ilvl="2">
      <w:start w:val="1"/>
      <w:numFmt w:val="decimal"/>
      <w:lvlText w:val="%3."/>
      <w:lvlJc w:val="left"/>
      <w:pPr>
        <w:tabs>
          <w:tab w:val="num" w:pos="502"/>
        </w:tabs>
        <w:ind w:left="502"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EE93F44"/>
    <w:multiLevelType w:val="hybridMultilevel"/>
    <w:tmpl w:val="A636DCA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ADD4FF2"/>
    <w:multiLevelType w:val="hybridMultilevel"/>
    <w:tmpl w:val="52E0D9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492455"/>
    <w:multiLevelType w:val="hybridMultilevel"/>
    <w:tmpl w:val="52E0D9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BB654A"/>
    <w:multiLevelType w:val="multilevel"/>
    <w:tmpl w:val="1C5AFD20"/>
    <w:styleLink w:val="Biecalist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A7610E"/>
    <w:multiLevelType w:val="hybridMultilevel"/>
    <w:tmpl w:val="4C641F46"/>
    <w:lvl w:ilvl="0" w:tplc="120A61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38CE05A6"/>
    <w:multiLevelType w:val="hybridMultilevel"/>
    <w:tmpl w:val="BB46FC62"/>
    <w:lvl w:ilvl="0" w:tplc="120A619A">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A840EE5"/>
    <w:multiLevelType w:val="hybridMultilevel"/>
    <w:tmpl w:val="27926C74"/>
    <w:lvl w:ilvl="0" w:tplc="04150001">
      <w:start w:val="1"/>
      <w:numFmt w:val="bullet"/>
      <w:lvlText w:val=""/>
      <w:lvlJc w:val="left"/>
      <w:pPr>
        <w:ind w:left="774" w:hanging="360"/>
      </w:pPr>
      <w:rPr>
        <w:rFonts w:ascii="Symbol" w:hAnsi="Symbol" w:hint="default"/>
      </w:rPr>
    </w:lvl>
    <w:lvl w:ilvl="1" w:tplc="04150003">
      <w:start w:val="1"/>
      <w:numFmt w:val="bullet"/>
      <w:lvlText w:val="o"/>
      <w:lvlJc w:val="left"/>
      <w:pPr>
        <w:ind w:left="1494" w:hanging="360"/>
      </w:pPr>
      <w:rPr>
        <w:rFonts w:ascii="Courier New" w:hAnsi="Courier New" w:cs="Courier New" w:hint="default"/>
      </w:rPr>
    </w:lvl>
    <w:lvl w:ilvl="2" w:tplc="04150005">
      <w:start w:val="1"/>
      <w:numFmt w:val="bullet"/>
      <w:lvlText w:val=""/>
      <w:lvlJc w:val="left"/>
      <w:pPr>
        <w:ind w:left="2214" w:hanging="360"/>
      </w:pPr>
      <w:rPr>
        <w:rFonts w:ascii="Wingdings" w:hAnsi="Wingdings" w:hint="default"/>
      </w:rPr>
    </w:lvl>
    <w:lvl w:ilvl="3" w:tplc="04150001">
      <w:start w:val="1"/>
      <w:numFmt w:val="bullet"/>
      <w:lvlText w:val=""/>
      <w:lvlJc w:val="left"/>
      <w:pPr>
        <w:ind w:left="2934" w:hanging="360"/>
      </w:pPr>
      <w:rPr>
        <w:rFonts w:ascii="Symbol" w:hAnsi="Symbol" w:hint="default"/>
      </w:rPr>
    </w:lvl>
    <w:lvl w:ilvl="4" w:tplc="04150003">
      <w:start w:val="1"/>
      <w:numFmt w:val="bullet"/>
      <w:lvlText w:val="o"/>
      <w:lvlJc w:val="left"/>
      <w:pPr>
        <w:ind w:left="3654" w:hanging="360"/>
      </w:pPr>
      <w:rPr>
        <w:rFonts w:ascii="Courier New" w:hAnsi="Courier New" w:cs="Courier New" w:hint="default"/>
      </w:rPr>
    </w:lvl>
    <w:lvl w:ilvl="5" w:tplc="04150005">
      <w:start w:val="1"/>
      <w:numFmt w:val="bullet"/>
      <w:lvlText w:val=""/>
      <w:lvlJc w:val="left"/>
      <w:pPr>
        <w:ind w:left="4374" w:hanging="360"/>
      </w:pPr>
      <w:rPr>
        <w:rFonts w:ascii="Wingdings" w:hAnsi="Wingdings" w:hint="default"/>
      </w:rPr>
    </w:lvl>
    <w:lvl w:ilvl="6" w:tplc="04150001">
      <w:start w:val="1"/>
      <w:numFmt w:val="bullet"/>
      <w:lvlText w:val=""/>
      <w:lvlJc w:val="left"/>
      <w:pPr>
        <w:ind w:left="5094" w:hanging="360"/>
      </w:pPr>
      <w:rPr>
        <w:rFonts w:ascii="Symbol" w:hAnsi="Symbol" w:hint="default"/>
      </w:rPr>
    </w:lvl>
    <w:lvl w:ilvl="7" w:tplc="04150003">
      <w:start w:val="1"/>
      <w:numFmt w:val="bullet"/>
      <w:lvlText w:val="o"/>
      <w:lvlJc w:val="left"/>
      <w:pPr>
        <w:ind w:left="5814" w:hanging="360"/>
      </w:pPr>
      <w:rPr>
        <w:rFonts w:ascii="Courier New" w:hAnsi="Courier New" w:cs="Courier New" w:hint="default"/>
      </w:rPr>
    </w:lvl>
    <w:lvl w:ilvl="8" w:tplc="04150005">
      <w:start w:val="1"/>
      <w:numFmt w:val="bullet"/>
      <w:lvlText w:val=""/>
      <w:lvlJc w:val="left"/>
      <w:pPr>
        <w:ind w:left="6534" w:hanging="360"/>
      </w:pPr>
      <w:rPr>
        <w:rFonts w:ascii="Wingdings" w:hAnsi="Wingdings" w:hint="default"/>
      </w:rPr>
    </w:lvl>
  </w:abstractNum>
  <w:abstractNum w:abstractNumId="8" w15:restartNumberingAfterBreak="0">
    <w:nsid w:val="3CD61613"/>
    <w:multiLevelType w:val="multilevel"/>
    <w:tmpl w:val="2034DF5C"/>
    <w:styleLink w:val="Biecalist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D54456"/>
    <w:multiLevelType w:val="hybridMultilevel"/>
    <w:tmpl w:val="2F4E12E0"/>
    <w:lvl w:ilvl="0" w:tplc="A0E60FAA">
      <w:start w:val="1"/>
      <w:numFmt w:val="decimal"/>
      <w:lvlText w:val="%1."/>
      <w:lvlJc w:val="left"/>
      <w:pPr>
        <w:ind w:left="360" w:hanging="360"/>
      </w:pPr>
      <w:rPr>
        <w:rFonts w:ascii="Times New Roman" w:eastAsiaTheme="minorHAnsi" w:hAnsi="Times New Roman" w:cs="Times New Roman"/>
      </w:rPr>
    </w:lvl>
    <w:lvl w:ilvl="1" w:tplc="04150003" w:tentative="1">
      <w:start w:val="1"/>
      <w:numFmt w:val="bullet"/>
      <w:lvlText w:val="o"/>
      <w:lvlJc w:val="left"/>
      <w:pPr>
        <w:ind w:left="1995" w:hanging="360"/>
      </w:pPr>
      <w:rPr>
        <w:rFonts w:ascii="Courier New" w:hAnsi="Courier New" w:cs="Courier New" w:hint="default"/>
      </w:rPr>
    </w:lvl>
    <w:lvl w:ilvl="2" w:tplc="04150005" w:tentative="1">
      <w:start w:val="1"/>
      <w:numFmt w:val="bullet"/>
      <w:lvlText w:val=""/>
      <w:lvlJc w:val="left"/>
      <w:pPr>
        <w:ind w:left="2715" w:hanging="360"/>
      </w:pPr>
      <w:rPr>
        <w:rFonts w:ascii="Wingdings" w:hAnsi="Wingdings" w:hint="default"/>
      </w:rPr>
    </w:lvl>
    <w:lvl w:ilvl="3" w:tplc="04150001">
      <w:start w:val="1"/>
      <w:numFmt w:val="bullet"/>
      <w:lvlText w:val=""/>
      <w:lvlJc w:val="left"/>
      <w:pPr>
        <w:ind w:left="3435" w:hanging="360"/>
      </w:pPr>
      <w:rPr>
        <w:rFonts w:ascii="Symbol" w:hAnsi="Symbol" w:hint="default"/>
      </w:rPr>
    </w:lvl>
    <w:lvl w:ilvl="4" w:tplc="04150003" w:tentative="1">
      <w:start w:val="1"/>
      <w:numFmt w:val="bullet"/>
      <w:lvlText w:val="o"/>
      <w:lvlJc w:val="left"/>
      <w:pPr>
        <w:ind w:left="4155" w:hanging="360"/>
      </w:pPr>
      <w:rPr>
        <w:rFonts w:ascii="Courier New" w:hAnsi="Courier New" w:cs="Courier New" w:hint="default"/>
      </w:rPr>
    </w:lvl>
    <w:lvl w:ilvl="5" w:tplc="04150005" w:tentative="1">
      <w:start w:val="1"/>
      <w:numFmt w:val="bullet"/>
      <w:lvlText w:val=""/>
      <w:lvlJc w:val="left"/>
      <w:pPr>
        <w:ind w:left="4875" w:hanging="360"/>
      </w:pPr>
      <w:rPr>
        <w:rFonts w:ascii="Wingdings" w:hAnsi="Wingdings" w:hint="default"/>
      </w:rPr>
    </w:lvl>
    <w:lvl w:ilvl="6" w:tplc="04150001" w:tentative="1">
      <w:start w:val="1"/>
      <w:numFmt w:val="bullet"/>
      <w:lvlText w:val=""/>
      <w:lvlJc w:val="left"/>
      <w:pPr>
        <w:ind w:left="5595" w:hanging="360"/>
      </w:pPr>
      <w:rPr>
        <w:rFonts w:ascii="Symbol" w:hAnsi="Symbol" w:hint="default"/>
      </w:rPr>
    </w:lvl>
    <w:lvl w:ilvl="7" w:tplc="04150003" w:tentative="1">
      <w:start w:val="1"/>
      <w:numFmt w:val="bullet"/>
      <w:lvlText w:val="o"/>
      <w:lvlJc w:val="left"/>
      <w:pPr>
        <w:ind w:left="6315" w:hanging="360"/>
      </w:pPr>
      <w:rPr>
        <w:rFonts w:ascii="Courier New" w:hAnsi="Courier New" w:cs="Courier New" w:hint="default"/>
      </w:rPr>
    </w:lvl>
    <w:lvl w:ilvl="8" w:tplc="04150005" w:tentative="1">
      <w:start w:val="1"/>
      <w:numFmt w:val="bullet"/>
      <w:lvlText w:val=""/>
      <w:lvlJc w:val="left"/>
      <w:pPr>
        <w:ind w:left="7035" w:hanging="360"/>
      </w:pPr>
      <w:rPr>
        <w:rFonts w:ascii="Wingdings" w:hAnsi="Wingdings" w:hint="default"/>
      </w:rPr>
    </w:lvl>
  </w:abstractNum>
  <w:abstractNum w:abstractNumId="10" w15:restartNumberingAfterBreak="0">
    <w:nsid w:val="46EC0F11"/>
    <w:multiLevelType w:val="hybridMultilevel"/>
    <w:tmpl w:val="6C2E871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273600"/>
    <w:multiLevelType w:val="hybridMultilevel"/>
    <w:tmpl w:val="36D642FC"/>
    <w:lvl w:ilvl="0" w:tplc="EC947860">
      <w:start w:val="1"/>
      <w:numFmt w:val="lowerLetter"/>
      <w:lvlText w:val="%1)"/>
      <w:lvlJc w:val="left"/>
      <w:pPr>
        <w:ind w:left="644" w:hanging="360"/>
      </w:pPr>
      <w:rPr>
        <w:rFonts w:ascii="Times New Roman" w:hAnsi="Times New Roman" w:hint="default"/>
        <w:b/>
        <w:bCs w:val="0"/>
        <w:i w:val="0"/>
        <w:sz w:val="24"/>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50BB699E"/>
    <w:multiLevelType w:val="hybridMultilevel"/>
    <w:tmpl w:val="52E0D9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510597"/>
    <w:multiLevelType w:val="multilevel"/>
    <w:tmpl w:val="DD9408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520"/>
        </w:tabs>
        <w:ind w:left="360" w:hanging="360"/>
      </w:pPr>
      <w:rPr>
        <w:rFonts w:ascii="Times New Roman" w:eastAsiaTheme="minorHAnsi"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9D75928"/>
    <w:multiLevelType w:val="hybridMultilevel"/>
    <w:tmpl w:val="35EE456A"/>
    <w:lvl w:ilvl="0" w:tplc="55921E6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5BF93AC1"/>
    <w:multiLevelType w:val="hybridMultilevel"/>
    <w:tmpl w:val="A636DCA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CD3449C"/>
    <w:multiLevelType w:val="hybridMultilevel"/>
    <w:tmpl w:val="FFFFFFFF"/>
    <w:lvl w:ilvl="0" w:tplc="120A619A">
      <w:start w:val="1"/>
      <w:numFmt w:val="bullet"/>
      <w:lvlText w:val="-"/>
      <w:lvlJc w:val="left"/>
      <w:pPr>
        <w:ind w:left="720" w:hanging="360"/>
      </w:pPr>
      <w:rPr>
        <w:rFonts w:ascii="Symbol" w:hAnsi="Symbol" w:cs="Symbol"/>
        <w:color w:val="000000"/>
      </w:rPr>
    </w:lvl>
    <w:lvl w:ilvl="1" w:tplc="04090003">
      <w:start w:val="1"/>
      <w:numFmt w:val="bullet"/>
      <w:lvlText w:val="o"/>
      <w:lvlJc w:val="left"/>
      <w:pPr>
        <w:ind w:left="1440" w:hanging="360"/>
      </w:pPr>
      <w:rPr>
        <w:rFonts w:ascii="Courier New" w:hAnsi="Courier New" w:cs="Courier New"/>
        <w:color w:val="000000"/>
      </w:rPr>
    </w:lvl>
    <w:lvl w:ilvl="2" w:tplc="04090005">
      <w:start w:val="1"/>
      <w:numFmt w:val="bullet"/>
      <w:lvlText w:val="§"/>
      <w:lvlJc w:val="left"/>
      <w:pPr>
        <w:ind w:left="2160" w:hanging="360"/>
      </w:pPr>
      <w:rPr>
        <w:rFonts w:ascii="Wingdings" w:hAnsi="Wingdings" w:cs="Wingdings"/>
        <w:color w:val="000000"/>
      </w:rPr>
    </w:lvl>
    <w:lvl w:ilvl="3" w:tplc="04090001">
      <w:start w:val="1"/>
      <w:numFmt w:val="bullet"/>
      <w:lvlText w:val="·"/>
      <w:lvlJc w:val="left"/>
      <w:pPr>
        <w:ind w:left="2880" w:hanging="360"/>
      </w:pPr>
      <w:rPr>
        <w:rFonts w:ascii="Symbol" w:hAnsi="Symbol" w:cs="Symbol"/>
        <w:color w:val="000000"/>
      </w:rPr>
    </w:lvl>
    <w:lvl w:ilvl="4" w:tplc="04090003">
      <w:start w:val="1"/>
      <w:numFmt w:val="bullet"/>
      <w:lvlText w:val="o"/>
      <w:lvlJc w:val="left"/>
      <w:pPr>
        <w:ind w:left="3600" w:hanging="360"/>
      </w:pPr>
      <w:rPr>
        <w:rFonts w:ascii="Courier New" w:hAnsi="Courier New" w:cs="Courier New"/>
        <w:color w:val="000000"/>
      </w:rPr>
    </w:lvl>
    <w:lvl w:ilvl="5" w:tplc="04090005">
      <w:start w:val="1"/>
      <w:numFmt w:val="bullet"/>
      <w:lvlText w:val="§"/>
      <w:lvlJc w:val="left"/>
      <w:pPr>
        <w:ind w:left="4320" w:hanging="360"/>
      </w:pPr>
      <w:rPr>
        <w:rFonts w:ascii="Wingdings" w:hAnsi="Wingdings" w:cs="Wingdings"/>
        <w:color w:val="000000"/>
      </w:rPr>
    </w:lvl>
    <w:lvl w:ilvl="6" w:tplc="04090001">
      <w:start w:val="1"/>
      <w:numFmt w:val="bullet"/>
      <w:lvlText w:val="·"/>
      <w:lvlJc w:val="left"/>
      <w:pPr>
        <w:ind w:left="5040" w:hanging="360"/>
      </w:pPr>
      <w:rPr>
        <w:rFonts w:ascii="Symbol" w:hAnsi="Symbol" w:cs="Symbol"/>
        <w:color w:val="000000"/>
      </w:rPr>
    </w:lvl>
    <w:lvl w:ilvl="7" w:tplc="04090003">
      <w:start w:val="1"/>
      <w:numFmt w:val="bullet"/>
      <w:lvlText w:val="o"/>
      <w:lvlJc w:val="left"/>
      <w:pPr>
        <w:ind w:left="5760" w:hanging="360"/>
      </w:pPr>
      <w:rPr>
        <w:rFonts w:ascii="Courier New" w:hAnsi="Courier New" w:cs="Courier New"/>
        <w:color w:val="000000"/>
      </w:rPr>
    </w:lvl>
    <w:lvl w:ilvl="8" w:tplc="04090005">
      <w:start w:val="1"/>
      <w:numFmt w:val="bullet"/>
      <w:lvlText w:val="§"/>
      <w:lvlJc w:val="left"/>
      <w:pPr>
        <w:ind w:left="6480" w:hanging="360"/>
      </w:pPr>
      <w:rPr>
        <w:rFonts w:ascii="Wingdings" w:hAnsi="Wingdings" w:cs="Wingdings"/>
        <w:color w:val="000000"/>
      </w:rPr>
    </w:lvl>
  </w:abstractNum>
  <w:abstractNum w:abstractNumId="17" w15:restartNumberingAfterBreak="0">
    <w:nsid w:val="61DB6163"/>
    <w:multiLevelType w:val="hybridMultilevel"/>
    <w:tmpl w:val="DEC6035E"/>
    <w:lvl w:ilvl="0" w:tplc="8C5C33C4">
      <w:start w:val="1"/>
      <w:numFmt w:val="decimal"/>
      <w:lvlText w:val="%1)"/>
      <w:lvlJc w:val="left"/>
      <w:pPr>
        <w:ind w:left="786" w:hanging="360"/>
      </w:pPr>
      <w:rPr>
        <w:rFonts w:ascii="Times New Roman" w:eastAsiaTheme="minorHAnsi"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684C0AD4"/>
    <w:multiLevelType w:val="hybridMultilevel"/>
    <w:tmpl w:val="52BA19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FA26963"/>
    <w:multiLevelType w:val="multilevel"/>
    <w:tmpl w:val="1C5AFD20"/>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5103CF4"/>
    <w:multiLevelType w:val="hybridMultilevel"/>
    <w:tmpl w:val="2AAC5392"/>
    <w:lvl w:ilvl="0" w:tplc="120A61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77235416"/>
    <w:multiLevelType w:val="multilevel"/>
    <w:tmpl w:val="7B223A16"/>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502"/>
        </w:tabs>
        <w:ind w:left="502" w:hanging="360"/>
      </w:pPr>
      <w:rPr>
        <w:b w:val="0"/>
        <w:bCs w:val="0"/>
      </w:rPr>
    </w:lvl>
    <w:lvl w:ilvl="2">
      <w:start w:val="1"/>
      <w:numFmt w:val="decimal"/>
      <w:lvlText w:val="%3."/>
      <w:lvlJc w:val="left"/>
      <w:pPr>
        <w:tabs>
          <w:tab w:val="num" w:pos="502"/>
        </w:tabs>
        <w:ind w:left="502"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792B26C8"/>
    <w:multiLevelType w:val="hybridMultilevel"/>
    <w:tmpl w:val="4078CA82"/>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EB48F1"/>
    <w:multiLevelType w:val="multilevel"/>
    <w:tmpl w:val="7B223A16"/>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502"/>
        </w:tabs>
        <w:ind w:left="502"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C372B0D"/>
    <w:multiLevelType w:val="hybridMultilevel"/>
    <w:tmpl w:val="3948104C"/>
    <w:lvl w:ilvl="0" w:tplc="8A16034E">
      <w:start w:val="1"/>
      <w:numFmt w:val="lowerLetter"/>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7CF877A9"/>
    <w:multiLevelType w:val="hybridMultilevel"/>
    <w:tmpl w:val="A67419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10133651">
    <w:abstractNumId w:val="19"/>
  </w:num>
  <w:num w:numId="2" w16cid:durableId="445466037">
    <w:abstractNumId w:val="4"/>
  </w:num>
  <w:num w:numId="3" w16cid:durableId="1109853848">
    <w:abstractNumId w:val="8"/>
  </w:num>
  <w:num w:numId="4" w16cid:durableId="1148936091">
    <w:abstractNumId w:val="18"/>
  </w:num>
  <w:num w:numId="5" w16cid:durableId="316540910">
    <w:abstractNumId w:val="9"/>
  </w:num>
  <w:num w:numId="6" w16cid:durableId="1952979948">
    <w:abstractNumId w:val="6"/>
  </w:num>
  <w:num w:numId="7" w16cid:durableId="1550530929">
    <w:abstractNumId w:val="11"/>
  </w:num>
  <w:num w:numId="8" w16cid:durableId="1745299063">
    <w:abstractNumId w:val="12"/>
  </w:num>
  <w:num w:numId="9" w16cid:durableId="75440010">
    <w:abstractNumId w:val="22"/>
  </w:num>
  <w:num w:numId="10" w16cid:durableId="969702819">
    <w:abstractNumId w:val="14"/>
  </w:num>
  <w:num w:numId="11" w16cid:durableId="314795133">
    <w:abstractNumId w:val="13"/>
  </w:num>
  <w:num w:numId="12" w16cid:durableId="1409502933">
    <w:abstractNumId w:val="1"/>
  </w:num>
  <w:num w:numId="13" w16cid:durableId="153451218">
    <w:abstractNumId w:val="3"/>
  </w:num>
  <w:num w:numId="14" w16cid:durableId="992181460">
    <w:abstractNumId w:val="2"/>
  </w:num>
  <w:num w:numId="15" w16cid:durableId="929697906">
    <w:abstractNumId w:val="23"/>
  </w:num>
  <w:num w:numId="16" w16cid:durableId="2113745643">
    <w:abstractNumId w:val="7"/>
  </w:num>
  <w:num w:numId="17" w16cid:durableId="1580552776">
    <w:abstractNumId w:val="20"/>
  </w:num>
  <w:num w:numId="18" w16cid:durableId="1848981162">
    <w:abstractNumId w:val="5"/>
  </w:num>
  <w:num w:numId="19" w16cid:durableId="666130454">
    <w:abstractNumId w:val="17"/>
  </w:num>
  <w:num w:numId="20" w16cid:durableId="449906788">
    <w:abstractNumId w:val="21"/>
  </w:num>
  <w:num w:numId="21" w16cid:durableId="629818847">
    <w:abstractNumId w:val="24"/>
  </w:num>
  <w:num w:numId="22" w16cid:durableId="1442066231">
    <w:abstractNumId w:val="25"/>
  </w:num>
  <w:num w:numId="23" w16cid:durableId="1030761186">
    <w:abstractNumId w:val="15"/>
  </w:num>
  <w:num w:numId="24" w16cid:durableId="1802922797">
    <w:abstractNumId w:val="16"/>
  </w:num>
  <w:num w:numId="25" w16cid:durableId="279797850">
    <w:abstractNumId w:val="10"/>
  </w:num>
  <w:num w:numId="26" w16cid:durableId="194225205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3"/>
    <w:rsid w:val="000018B3"/>
    <w:rsid w:val="00004884"/>
    <w:rsid w:val="0000586C"/>
    <w:rsid w:val="00011486"/>
    <w:rsid w:val="00012BC5"/>
    <w:rsid w:val="00012C42"/>
    <w:rsid w:val="00016747"/>
    <w:rsid w:val="00017F2C"/>
    <w:rsid w:val="00020E64"/>
    <w:rsid w:val="000222A1"/>
    <w:rsid w:val="00023DD8"/>
    <w:rsid w:val="000306A9"/>
    <w:rsid w:val="0003468D"/>
    <w:rsid w:val="00035F4C"/>
    <w:rsid w:val="00037D61"/>
    <w:rsid w:val="000471F6"/>
    <w:rsid w:val="000475BB"/>
    <w:rsid w:val="00050B6A"/>
    <w:rsid w:val="00051B8E"/>
    <w:rsid w:val="00051E50"/>
    <w:rsid w:val="00052D3F"/>
    <w:rsid w:val="000536EC"/>
    <w:rsid w:val="00054499"/>
    <w:rsid w:val="0005628F"/>
    <w:rsid w:val="000619DF"/>
    <w:rsid w:val="00066F2B"/>
    <w:rsid w:val="0007002D"/>
    <w:rsid w:val="000700D0"/>
    <w:rsid w:val="0007183A"/>
    <w:rsid w:val="000739B3"/>
    <w:rsid w:val="00074A23"/>
    <w:rsid w:val="00080BB8"/>
    <w:rsid w:val="00084442"/>
    <w:rsid w:val="00084579"/>
    <w:rsid w:val="00085374"/>
    <w:rsid w:val="00085DE3"/>
    <w:rsid w:val="00086291"/>
    <w:rsid w:val="0009417F"/>
    <w:rsid w:val="0009555A"/>
    <w:rsid w:val="00095CF1"/>
    <w:rsid w:val="000A4607"/>
    <w:rsid w:val="000A5078"/>
    <w:rsid w:val="000A60CF"/>
    <w:rsid w:val="000A79D3"/>
    <w:rsid w:val="000B04AD"/>
    <w:rsid w:val="000B08D0"/>
    <w:rsid w:val="000B3468"/>
    <w:rsid w:val="000B6D29"/>
    <w:rsid w:val="000B6F87"/>
    <w:rsid w:val="000C2BC5"/>
    <w:rsid w:val="000C350E"/>
    <w:rsid w:val="000C3CD3"/>
    <w:rsid w:val="000C5F62"/>
    <w:rsid w:val="000C5FE4"/>
    <w:rsid w:val="000C680F"/>
    <w:rsid w:val="000D3462"/>
    <w:rsid w:val="000D36E9"/>
    <w:rsid w:val="000D3F88"/>
    <w:rsid w:val="000D44A1"/>
    <w:rsid w:val="000D52EE"/>
    <w:rsid w:val="000E24D3"/>
    <w:rsid w:val="000E46B7"/>
    <w:rsid w:val="000F13AF"/>
    <w:rsid w:val="000F28EB"/>
    <w:rsid w:val="000F3ADF"/>
    <w:rsid w:val="000F3C0A"/>
    <w:rsid w:val="000F5F1A"/>
    <w:rsid w:val="000F791E"/>
    <w:rsid w:val="000F7E40"/>
    <w:rsid w:val="001008C6"/>
    <w:rsid w:val="001015E2"/>
    <w:rsid w:val="0010203B"/>
    <w:rsid w:val="001070D9"/>
    <w:rsid w:val="0010775E"/>
    <w:rsid w:val="00110E02"/>
    <w:rsid w:val="00112685"/>
    <w:rsid w:val="00116C6A"/>
    <w:rsid w:val="00117D08"/>
    <w:rsid w:val="00123ACB"/>
    <w:rsid w:val="00130FAD"/>
    <w:rsid w:val="001326A1"/>
    <w:rsid w:val="0013469D"/>
    <w:rsid w:val="001356C2"/>
    <w:rsid w:val="00136E9D"/>
    <w:rsid w:val="001410E6"/>
    <w:rsid w:val="001425FA"/>
    <w:rsid w:val="0014464D"/>
    <w:rsid w:val="0014671D"/>
    <w:rsid w:val="00147FC6"/>
    <w:rsid w:val="00150918"/>
    <w:rsid w:val="001512B9"/>
    <w:rsid w:val="00151EE0"/>
    <w:rsid w:val="001520E3"/>
    <w:rsid w:val="001550E1"/>
    <w:rsid w:val="001578E8"/>
    <w:rsid w:val="00160342"/>
    <w:rsid w:val="00160E29"/>
    <w:rsid w:val="00161543"/>
    <w:rsid w:val="00166B78"/>
    <w:rsid w:val="00170EAB"/>
    <w:rsid w:val="00171A6B"/>
    <w:rsid w:val="00171F55"/>
    <w:rsid w:val="00175821"/>
    <w:rsid w:val="00180F6B"/>
    <w:rsid w:val="00181E4E"/>
    <w:rsid w:val="00182DEC"/>
    <w:rsid w:val="00183CFB"/>
    <w:rsid w:val="001876BE"/>
    <w:rsid w:val="001929E5"/>
    <w:rsid w:val="001938A5"/>
    <w:rsid w:val="00196933"/>
    <w:rsid w:val="00197215"/>
    <w:rsid w:val="001A2C98"/>
    <w:rsid w:val="001A416E"/>
    <w:rsid w:val="001A542A"/>
    <w:rsid w:val="001B4853"/>
    <w:rsid w:val="001B5956"/>
    <w:rsid w:val="001B64AE"/>
    <w:rsid w:val="001C3218"/>
    <w:rsid w:val="001C456E"/>
    <w:rsid w:val="001C4F98"/>
    <w:rsid w:val="001C666E"/>
    <w:rsid w:val="001D13B5"/>
    <w:rsid w:val="001D1C97"/>
    <w:rsid w:val="001D28FA"/>
    <w:rsid w:val="001D6B43"/>
    <w:rsid w:val="001E0540"/>
    <w:rsid w:val="001E0943"/>
    <w:rsid w:val="001E1EA0"/>
    <w:rsid w:val="001E3803"/>
    <w:rsid w:val="001E51FB"/>
    <w:rsid w:val="001E60AE"/>
    <w:rsid w:val="001E72E2"/>
    <w:rsid w:val="001F2CFC"/>
    <w:rsid w:val="001F6038"/>
    <w:rsid w:val="001F6DD1"/>
    <w:rsid w:val="0020092E"/>
    <w:rsid w:val="002015D0"/>
    <w:rsid w:val="00205338"/>
    <w:rsid w:val="00206F8D"/>
    <w:rsid w:val="00207580"/>
    <w:rsid w:val="002112ED"/>
    <w:rsid w:val="0021298B"/>
    <w:rsid w:val="00213C9B"/>
    <w:rsid w:val="002214AA"/>
    <w:rsid w:val="002227E0"/>
    <w:rsid w:val="00226275"/>
    <w:rsid w:val="00226F2B"/>
    <w:rsid w:val="00227684"/>
    <w:rsid w:val="0022795F"/>
    <w:rsid w:val="00231AA4"/>
    <w:rsid w:val="002423A3"/>
    <w:rsid w:val="00250E11"/>
    <w:rsid w:val="00262666"/>
    <w:rsid w:val="00263BD3"/>
    <w:rsid w:val="00264AAC"/>
    <w:rsid w:val="002677A0"/>
    <w:rsid w:val="002709F4"/>
    <w:rsid w:val="00270ECF"/>
    <w:rsid w:val="002710DB"/>
    <w:rsid w:val="0027398C"/>
    <w:rsid w:val="002806B3"/>
    <w:rsid w:val="00286A34"/>
    <w:rsid w:val="002877C4"/>
    <w:rsid w:val="00290AED"/>
    <w:rsid w:val="00292C74"/>
    <w:rsid w:val="00293E4C"/>
    <w:rsid w:val="002948CC"/>
    <w:rsid w:val="00297458"/>
    <w:rsid w:val="002A1F18"/>
    <w:rsid w:val="002A253F"/>
    <w:rsid w:val="002A2808"/>
    <w:rsid w:val="002A2B97"/>
    <w:rsid w:val="002A6013"/>
    <w:rsid w:val="002B372D"/>
    <w:rsid w:val="002C2778"/>
    <w:rsid w:val="002C4EFE"/>
    <w:rsid w:val="002C67CD"/>
    <w:rsid w:val="002C6D0F"/>
    <w:rsid w:val="002C7D3E"/>
    <w:rsid w:val="002D0759"/>
    <w:rsid w:val="002D5CDB"/>
    <w:rsid w:val="002E0DDF"/>
    <w:rsid w:val="002E5EA4"/>
    <w:rsid w:val="002E7282"/>
    <w:rsid w:val="002E7366"/>
    <w:rsid w:val="002F0023"/>
    <w:rsid w:val="002F0D99"/>
    <w:rsid w:val="002F43A6"/>
    <w:rsid w:val="002F4C1E"/>
    <w:rsid w:val="002F5587"/>
    <w:rsid w:val="002F59C3"/>
    <w:rsid w:val="002F6CF9"/>
    <w:rsid w:val="002F78E3"/>
    <w:rsid w:val="0030026E"/>
    <w:rsid w:val="00301682"/>
    <w:rsid w:val="0030453E"/>
    <w:rsid w:val="00305B0E"/>
    <w:rsid w:val="00305DE6"/>
    <w:rsid w:val="003066E7"/>
    <w:rsid w:val="00306878"/>
    <w:rsid w:val="00310C23"/>
    <w:rsid w:val="00313508"/>
    <w:rsid w:val="00314843"/>
    <w:rsid w:val="00317B67"/>
    <w:rsid w:val="00317FA1"/>
    <w:rsid w:val="003200F0"/>
    <w:rsid w:val="003264ED"/>
    <w:rsid w:val="0032706D"/>
    <w:rsid w:val="003271ED"/>
    <w:rsid w:val="00334267"/>
    <w:rsid w:val="00334BD0"/>
    <w:rsid w:val="00335F3D"/>
    <w:rsid w:val="00341951"/>
    <w:rsid w:val="003428BF"/>
    <w:rsid w:val="00344F01"/>
    <w:rsid w:val="00345300"/>
    <w:rsid w:val="003460AF"/>
    <w:rsid w:val="00346BD1"/>
    <w:rsid w:val="00351CD8"/>
    <w:rsid w:val="003557B9"/>
    <w:rsid w:val="00357838"/>
    <w:rsid w:val="00357C6A"/>
    <w:rsid w:val="0036288E"/>
    <w:rsid w:val="00363B41"/>
    <w:rsid w:val="00364F07"/>
    <w:rsid w:val="00365513"/>
    <w:rsid w:val="00371721"/>
    <w:rsid w:val="0037177F"/>
    <w:rsid w:val="0037182A"/>
    <w:rsid w:val="003759F8"/>
    <w:rsid w:val="0038018C"/>
    <w:rsid w:val="00380758"/>
    <w:rsid w:val="00380A24"/>
    <w:rsid w:val="00382BA4"/>
    <w:rsid w:val="003832C4"/>
    <w:rsid w:val="0038693E"/>
    <w:rsid w:val="00390111"/>
    <w:rsid w:val="003A4EE3"/>
    <w:rsid w:val="003A6B50"/>
    <w:rsid w:val="003A7215"/>
    <w:rsid w:val="003B37F8"/>
    <w:rsid w:val="003B46E1"/>
    <w:rsid w:val="003B671E"/>
    <w:rsid w:val="003C15D0"/>
    <w:rsid w:val="003C2FDF"/>
    <w:rsid w:val="003C47AC"/>
    <w:rsid w:val="003C5AB5"/>
    <w:rsid w:val="003D0C3F"/>
    <w:rsid w:val="003D2BC8"/>
    <w:rsid w:val="003D6B70"/>
    <w:rsid w:val="003D7F26"/>
    <w:rsid w:val="003E0F08"/>
    <w:rsid w:val="003E28F4"/>
    <w:rsid w:val="003E29F4"/>
    <w:rsid w:val="003E2CD9"/>
    <w:rsid w:val="003E46E0"/>
    <w:rsid w:val="003E54D8"/>
    <w:rsid w:val="003E70B2"/>
    <w:rsid w:val="003F170F"/>
    <w:rsid w:val="003F2BF6"/>
    <w:rsid w:val="003F44B5"/>
    <w:rsid w:val="003F4D80"/>
    <w:rsid w:val="003F525B"/>
    <w:rsid w:val="003F7C86"/>
    <w:rsid w:val="00400402"/>
    <w:rsid w:val="00402112"/>
    <w:rsid w:val="00403D5D"/>
    <w:rsid w:val="004056A6"/>
    <w:rsid w:val="00406389"/>
    <w:rsid w:val="00415518"/>
    <w:rsid w:val="00416F3E"/>
    <w:rsid w:val="00417E26"/>
    <w:rsid w:val="00423AC6"/>
    <w:rsid w:val="0042666F"/>
    <w:rsid w:val="00426E59"/>
    <w:rsid w:val="004275C1"/>
    <w:rsid w:val="00432A5B"/>
    <w:rsid w:val="00435821"/>
    <w:rsid w:val="00441365"/>
    <w:rsid w:val="00445950"/>
    <w:rsid w:val="00446460"/>
    <w:rsid w:val="004466EC"/>
    <w:rsid w:val="00457AD0"/>
    <w:rsid w:val="00461DBF"/>
    <w:rsid w:val="00463383"/>
    <w:rsid w:val="004648B7"/>
    <w:rsid w:val="00464ECF"/>
    <w:rsid w:val="00465735"/>
    <w:rsid w:val="004671D2"/>
    <w:rsid w:val="00471D11"/>
    <w:rsid w:val="004725E2"/>
    <w:rsid w:val="0047393F"/>
    <w:rsid w:val="0047418F"/>
    <w:rsid w:val="0047648B"/>
    <w:rsid w:val="004770A1"/>
    <w:rsid w:val="00484B6E"/>
    <w:rsid w:val="004855F5"/>
    <w:rsid w:val="004856F5"/>
    <w:rsid w:val="00485D1C"/>
    <w:rsid w:val="00494938"/>
    <w:rsid w:val="00495880"/>
    <w:rsid w:val="00495E5F"/>
    <w:rsid w:val="004A6710"/>
    <w:rsid w:val="004A73B2"/>
    <w:rsid w:val="004B0452"/>
    <w:rsid w:val="004B1531"/>
    <w:rsid w:val="004B3ECC"/>
    <w:rsid w:val="004B4B26"/>
    <w:rsid w:val="004B54C9"/>
    <w:rsid w:val="004B6549"/>
    <w:rsid w:val="004C6151"/>
    <w:rsid w:val="004C6AFE"/>
    <w:rsid w:val="004D08FF"/>
    <w:rsid w:val="004D1F2F"/>
    <w:rsid w:val="004D2C8E"/>
    <w:rsid w:val="004D570B"/>
    <w:rsid w:val="004E125E"/>
    <w:rsid w:val="004E17EC"/>
    <w:rsid w:val="004E7564"/>
    <w:rsid w:val="004F23F9"/>
    <w:rsid w:val="004F4FA5"/>
    <w:rsid w:val="004F59B3"/>
    <w:rsid w:val="004F5FE0"/>
    <w:rsid w:val="004F6132"/>
    <w:rsid w:val="004F713D"/>
    <w:rsid w:val="00506138"/>
    <w:rsid w:val="0050650D"/>
    <w:rsid w:val="005100DA"/>
    <w:rsid w:val="005100EC"/>
    <w:rsid w:val="00513807"/>
    <w:rsid w:val="00515230"/>
    <w:rsid w:val="005153FE"/>
    <w:rsid w:val="0051631E"/>
    <w:rsid w:val="00517E12"/>
    <w:rsid w:val="00520042"/>
    <w:rsid w:val="00520394"/>
    <w:rsid w:val="00524E5C"/>
    <w:rsid w:val="0052595E"/>
    <w:rsid w:val="00525EF9"/>
    <w:rsid w:val="005260B3"/>
    <w:rsid w:val="00536B18"/>
    <w:rsid w:val="00536C08"/>
    <w:rsid w:val="0053782E"/>
    <w:rsid w:val="00541B7B"/>
    <w:rsid w:val="00542807"/>
    <w:rsid w:val="00543DBF"/>
    <w:rsid w:val="00545D93"/>
    <w:rsid w:val="005474C2"/>
    <w:rsid w:val="00547635"/>
    <w:rsid w:val="0055215F"/>
    <w:rsid w:val="005532B8"/>
    <w:rsid w:val="00554889"/>
    <w:rsid w:val="005552BD"/>
    <w:rsid w:val="00555344"/>
    <w:rsid w:val="00557EF1"/>
    <w:rsid w:val="00561020"/>
    <w:rsid w:val="00562E3E"/>
    <w:rsid w:val="0056335D"/>
    <w:rsid w:val="00564BFD"/>
    <w:rsid w:val="0056530B"/>
    <w:rsid w:val="00565E59"/>
    <w:rsid w:val="0057075C"/>
    <w:rsid w:val="00571AFB"/>
    <w:rsid w:val="00572BE4"/>
    <w:rsid w:val="00583971"/>
    <w:rsid w:val="00584784"/>
    <w:rsid w:val="005930A6"/>
    <w:rsid w:val="00593C17"/>
    <w:rsid w:val="00593E47"/>
    <w:rsid w:val="0059573C"/>
    <w:rsid w:val="005A66EF"/>
    <w:rsid w:val="005B4E1B"/>
    <w:rsid w:val="005B4FFB"/>
    <w:rsid w:val="005B5ED9"/>
    <w:rsid w:val="005B6637"/>
    <w:rsid w:val="005C27D4"/>
    <w:rsid w:val="005C4F5C"/>
    <w:rsid w:val="005C65FE"/>
    <w:rsid w:val="005D0992"/>
    <w:rsid w:val="005D0D18"/>
    <w:rsid w:val="005D244E"/>
    <w:rsid w:val="005D440D"/>
    <w:rsid w:val="005D6CF3"/>
    <w:rsid w:val="005E05BE"/>
    <w:rsid w:val="005E15E7"/>
    <w:rsid w:val="005E6128"/>
    <w:rsid w:val="005F0C15"/>
    <w:rsid w:val="005F280D"/>
    <w:rsid w:val="005F3724"/>
    <w:rsid w:val="005F4570"/>
    <w:rsid w:val="005F4FE3"/>
    <w:rsid w:val="005F68A5"/>
    <w:rsid w:val="00606CF0"/>
    <w:rsid w:val="00607CA2"/>
    <w:rsid w:val="00611637"/>
    <w:rsid w:val="00611BFE"/>
    <w:rsid w:val="00611D89"/>
    <w:rsid w:val="0061702E"/>
    <w:rsid w:val="00620A4C"/>
    <w:rsid w:val="00620DD0"/>
    <w:rsid w:val="00621546"/>
    <w:rsid w:val="00621F6E"/>
    <w:rsid w:val="00631FBB"/>
    <w:rsid w:val="00632433"/>
    <w:rsid w:val="0064081F"/>
    <w:rsid w:val="00644724"/>
    <w:rsid w:val="00644A12"/>
    <w:rsid w:val="00645D0B"/>
    <w:rsid w:val="00650988"/>
    <w:rsid w:val="00651B54"/>
    <w:rsid w:val="006531E4"/>
    <w:rsid w:val="0065609C"/>
    <w:rsid w:val="00657A50"/>
    <w:rsid w:val="00664E7F"/>
    <w:rsid w:val="0066652B"/>
    <w:rsid w:val="00672C51"/>
    <w:rsid w:val="006736A0"/>
    <w:rsid w:val="00676295"/>
    <w:rsid w:val="00681190"/>
    <w:rsid w:val="00681624"/>
    <w:rsid w:val="006826F8"/>
    <w:rsid w:val="00686165"/>
    <w:rsid w:val="00686244"/>
    <w:rsid w:val="0068740A"/>
    <w:rsid w:val="00687E87"/>
    <w:rsid w:val="00687FC0"/>
    <w:rsid w:val="00694FB0"/>
    <w:rsid w:val="006971A4"/>
    <w:rsid w:val="006A375A"/>
    <w:rsid w:val="006A6BB7"/>
    <w:rsid w:val="006A78FD"/>
    <w:rsid w:val="006B2829"/>
    <w:rsid w:val="006B34E7"/>
    <w:rsid w:val="006B5E8B"/>
    <w:rsid w:val="006B7304"/>
    <w:rsid w:val="006C33FE"/>
    <w:rsid w:val="006C4559"/>
    <w:rsid w:val="006C5C37"/>
    <w:rsid w:val="006D213E"/>
    <w:rsid w:val="006D4DBA"/>
    <w:rsid w:val="006D4EFC"/>
    <w:rsid w:val="006D6663"/>
    <w:rsid w:val="006E0E15"/>
    <w:rsid w:val="006E135F"/>
    <w:rsid w:val="006E1E86"/>
    <w:rsid w:val="006E363D"/>
    <w:rsid w:val="006E6A31"/>
    <w:rsid w:val="006F16C0"/>
    <w:rsid w:val="006F5D29"/>
    <w:rsid w:val="00701E21"/>
    <w:rsid w:val="00702E4B"/>
    <w:rsid w:val="00704E91"/>
    <w:rsid w:val="0070672D"/>
    <w:rsid w:val="00710719"/>
    <w:rsid w:val="00710BAE"/>
    <w:rsid w:val="0071151F"/>
    <w:rsid w:val="00711630"/>
    <w:rsid w:val="007136BA"/>
    <w:rsid w:val="00714136"/>
    <w:rsid w:val="00714F6F"/>
    <w:rsid w:val="007156A4"/>
    <w:rsid w:val="007165D6"/>
    <w:rsid w:val="00720601"/>
    <w:rsid w:val="00721B30"/>
    <w:rsid w:val="00722AD3"/>
    <w:rsid w:val="0072628C"/>
    <w:rsid w:val="00727E14"/>
    <w:rsid w:val="00733539"/>
    <w:rsid w:val="00733EA5"/>
    <w:rsid w:val="007367F6"/>
    <w:rsid w:val="0074029E"/>
    <w:rsid w:val="0074149E"/>
    <w:rsid w:val="00744145"/>
    <w:rsid w:val="00744467"/>
    <w:rsid w:val="0074494A"/>
    <w:rsid w:val="00744DEC"/>
    <w:rsid w:val="007459CE"/>
    <w:rsid w:val="00746156"/>
    <w:rsid w:val="007470F5"/>
    <w:rsid w:val="00750AB7"/>
    <w:rsid w:val="00751A4F"/>
    <w:rsid w:val="00753494"/>
    <w:rsid w:val="00763778"/>
    <w:rsid w:val="00763AD0"/>
    <w:rsid w:val="00764B3E"/>
    <w:rsid w:val="00764BE5"/>
    <w:rsid w:val="00765A1C"/>
    <w:rsid w:val="0076759B"/>
    <w:rsid w:val="00770A84"/>
    <w:rsid w:val="00770E25"/>
    <w:rsid w:val="00771868"/>
    <w:rsid w:val="00771B12"/>
    <w:rsid w:val="00772568"/>
    <w:rsid w:val="00774060"/>
    <w:rsid w:val="0077731A"/>
    <w:rsid w:val="0078399F"/>
    <w:rsid w:val="00783DD0"/>
    <w:rsid w:val="00784054"/>
    <w:rsid w:val="00792AA1"/>
    <w:rsid w:val="00793D29"/>
    <w:rsid w:val="007949CA"/>
    <w:rsid w:val="00795E6A"/>
    <w:rsid w:val="00796B1B"/>
    <w:rsid w:val="007A03D9"/>
    <w:rsid w:val="007A1681"/>
    <w:rsid w:val="007A27AA"/>
    <w:rsid w:val="007A2F0F"/>
    <w:rsid w:val="007A66DB"/>
    <w:rsid w:val="007A73A8"/>
    <w:rsid w:val="007B1239"/>
    <w:rsid w:val="007B18D0"/>
    <w:rsid w:val="007B2AF9"/>
    <w:rsid w:val="007B33CB"/>
    <w:rsid w:val="007C1E17"/>
    <w:rsid w:val="007C6328"/>
    <w:rsid w:val="007D362A"/>
    <w:rsid w:val="007D4C03"/>
    <w:rsid w:val="007D7A21"/>
    <w:rsid w:val="007E0F72"/>
    <w:rsid w:val="007E23D8"/>
    <w:rsid w:val="007E29A9"/>
    <w:rsid w:val="007F02D6"/>
    <w:rsid w:val="007F03C7"/>
    <w:rsid w:val="007F2C93"/>
    <w:rsid w:val="007F6049"/>
    <w:rsid w:val="008008F2"/>
    <w:rsid w:val="008012DB"/>
    <w:rsid w:val="00801951"/>
    <w:rsid w:val="00802EB2"/>
    <w:rsid w:val="00803F27"/>
    <w:rsid w:val="0081186B"/>
    <w:rsid w:val="00812B9E"/>
    <w:rsid w:val="00814194"/>
    <w:rsid w:val="00816C90"/>
    <w:rsid w:val="00823078"/>
    <w:rsid w:val="008238F0"/>
    <w:rsid w:val="008274E1"/>
    <w:rsid w:val="00832631"/>
    <w:rsid w:val="00832CEC"/>
    <w:rsid w:val="008355EA"/>
    <w:rsid w:val="00835C00"/>
    <w:rsid w:val="00835D62"/>
    <w:rsid w:val="008432CB"/>
    <w:rsid w:val="00844B72"/>
    <w:rsid w:val="00845DC4"/>
    <w:rsid w:val="00850BA5"/>
    <w:rsid w:val="0085210E"/>
    <w:rsid w:val="008521D1"/>
    <w:rsid w:val="00853379"/>
    <w:rsid w:val="00853A0F"/>
    <w:rsid w:val="008555C1"/>
    <w:rsid w:val="00862FA3"/>
    <w:rsid w:val="008649CC"/>
    <w:rsid w:val="00867229"/>
    <w:rsid w:val="008716EF"/>
    <w:rsid w:val="00873590"/>
    <w:rsid w:val="00873A6F"/>
    <w:rsid w:val="00873A95"/>
    <w:rsid w:val="008766F2"/>
    <w:rsid w:val="00883993"/>
    <w:rsid w:val="00883A65"/>
    <w:rsid w:val="00883D17"/>
    <w:rsid w:val="008843DA"/>
    <w:rsid w:val="00884BC5"/>
    <w:rsid w:val="00884F4F"/>
    <w:rsid w:val="00885135"/>
    <w:rsid w:val="0088583F"/>
    <w:rsid w:val="00895C2C"/>
    <w:rsid w:val="008962E7"/>
    <w:rsid w:val="008A116B"/>
    <w:rsid w:val="008A371A"/>
    <w:rsid w:val="008A383F"/>
    <w:rsid w:val="008A38CE"/>
    <w:rsid w:val="008A4BD2"/>
    <w:rsid w:val="008A4F57"/>
    <w:rsid w:val="008B1DBC"/>
    <w:rsid w:val="008B3E9F"/>
    <w:rsid w:val="008B4094"/>
    <w:rsid w:val="008B5EAE"/>
    <w:rsid w:val="008B7522"/>
    <w:rsid w:val="008B7710"/>
    <w:rsid w:val="008C14EB"/>
    <w:rsid w:val="008C333E"/>
    <w:rsid w:val="008C4258"/>
    <w:rsid w:val="008C747F"/>
    <w:rsid w:val="008C794B"/>
    <w:rsid w:val="008D13A9"/>
    <w:rsid w:val="008D4662"/>
    <w:rsid w:val="008D6BB3"/>
    <w:rsid w:val="008E062C"/>
    <w:rsid w:val="008F3503"/>
    <w:rsid w:val="008F4E13"/>
    <w:rsid w:val="00902CDD"/>
    <w:rsid w:val="009035FA"/>
    <w:rsid w:val="00903BEB"/>
    <w:rsid w:val="0090781D"/>
    <w:rsid w:val="009101BE"/>
    <w:rsid w:val="00910535"/>
    <w:rsid w:val="00911962"/>
    <w:rsid w:val="009130F0"/>
    <w:rsid w:val="00914691"/>
    <w:rsid w:val="00917139"/>
    <w:rsid w:val="00931F56"/>
    <w:rsid w:val="00941201"/>
    <w:rsid w:val="009428D7"/>
    <w:rsid w:val="00942A25"/>
    <w:rsid w:val="00944855"/>
    <w:rsid w:val="00944C7B"/>
    <w:rsid w:val="00945131"/>
    <w:rsid w:val="00945D9F"/>
    <w:rsid w:val="00951293"/>
    <w:rsid w:val="0095295A"/>
    <w:rsid w:val="00953BEF"/>
    <w:rsid w:val="00956B68"/>
    <w:rsid w:val="009617B0"/>
    <w:rsid w:val="00961EAE"/>
    <w:rsid w:val="00963176"/>
    <w:rsid w:val="009702F1"/>
    <w:rsid w:val="009768AE"/>
    <w:rsid w:val="00980098"/>
    <w:rsid w:val="009820DA"/>
    <w:rsid w:val="009864DA"/>
    <w:rsid w:val="00990A31"/>
    <w:rsid w:val="00991A4E"/>
    <w:rsid w:val="0099449F"/>
    <w:rsid w:val="00996D90"/>
    <w:rsid w:val="009A25CF"/>
    <w:rsid w:val="009A32B8"/>
    <w:rsid w:val="009A34C8"/>
    <w:rsid w:val="009A51D3"/>
    <w:rsid w:val="009A53F5"/>
    <w:rsid w:val="009A66D9"/>
    <w:rsid w:val="009A6A48"/>
    <w:rsid w:val="009B0FD4"/>
    <w:rsid w:val="009B7A88"/>
    <w:rsid w:val="009C0FA1"/>
    <w:rsid w:val="009C26A9"/>
    <w:rsid w:val="009C356D"/>
    <w:rsid w:val="009C4457"/>
    <w:rsid w:val="009C6D53"/>
    <w:rsid w:val="009D14E0"/>
    <w:rsid w:val="009D7505"/>
    <w:rsid w:val="009D7E8C"/>
    <w:rsid w:val="009E0255"/>
    <w:rsid w:val="009E2930"/>
    <w:rsid w:val="009E390E"/>
    <w:rsid w:val="009F0A64"/>
    <w:rsid w:val="009F2196"/>
    <w:rsid w:val="009F40C2"/>
    <w:rsid w:val="009F69B6"/>
    <w:rsid w:val="00A01D6F"/>
    <w:rsid w:val="00A07950"/>
    <w:rsid w:val="00A11D66"/>
    <w:rsid w:val="00A163DF"/>
    <w:rsid w:val="00A168E0"/>
    <w:rsid w:val="00A20C34"/>
    <w:rsid w:val="00A220E4"/>
    <w:rsid w:val="00A26493"/>
    <w:rsid w:val="00A26A17"/>
    <w:rsid w:val="00A271C2"/>
    <w:rsid w:val="00A30648"/>
    <w:rsid w:val="00A30CA8"/>
    <w:rsid w:val="00A336F2"/>
    <w:rsid w:val="00A36CE6"/>
    <w:rsid w:val="00A42CAB"/>
    <w:rsid w:val="00A52ED4"/>
    <w:rsid w:val="00A54963"/>
    <w:rsid w:val="00A5787C"/>
    <w:rsid w:val="00A60B6C"/>
    <w:rsid w:val="00A6135C"/>
    <w:rsid w:val="00A6346B"/>
    <w:rsid w:val="00A64811"/>
    <w:rsid w:val="00A7143A"/>
    <w:rsid w:val="00A72294"/>
    <w:rsid w:val="00A7305E"/>
    <w:rsid w:val="00A73626"/>
    <w:rsid w:val="00A73B53"/>
    <w:rsid w:val="00A74BFE"/>
    <w:rsid w:val="00A75A67"/>
    <w:rsid w:val="00A80554"/>
    <w:rsid w:val="00A81F83"/>
    <w:rsid w:val="00A86413"/>
    <w:rsid w:val="00A919ED"/>
    <w:rsid w:val="00A93FCC"/>
    <w:rsid w:val="00A97053"/>
    <w:rsid w:val="00AA053D"/>
    <w:rsid w:val="00AA1F63"/>
    <w:rsid w:val="00AA2B55"/>
    <w:rsid w:val="00AA2CC1"/>
    <w:rsid w:val="00AB72CB"/>
    <w:rsid w:val="00AB7C6E"/>
    <w:rsid w:val="00AC03CA"/>
    <w:rsid w:val="00AC0C66"/>
    <w:rsid w:val="00AC2981"/>
    <w:rsid w:val="00AC3123"/>
    <w:rsid w:val="00AC3396"/>
    <w:rsid w:val="00AD0D2D"/>
    <w:rsid w:val="00AD2C8E"/>
    <w:rsid w:val="00AD49A3"/>
    <w:rsid w:val="00AD7452"/>
    <w:rsid w:val="00AE78E9"/>
    <w:rsid w:val="00AE7CF5"/>
    <w:rsid w:val="00AF2724"/>
    <w:rsid w:val="00AF4E14"/>
    <w:rsid w:val="00AF7C68"/>
    <w:rsid w:val="00B030D3"/>
    <w:rsid w:val="00B044EC"/>
    <w:rsid w:val="00B06FE5"/>
    <w:rsid w:val="00B1111A"/>
    <w:rsid w:val="00B16EC9"/>
    <w:rsid w:val="00B20309"/>
    <w:rsid w:val="00B22A47"/>
    <w:rsid w:val="00B24D02"/>
    <w:rsid w:val="00B250DD"/>
    <w:rsid w:val="00B254FE"/>
    <w:rsid w:val="00B31090"/>
    <w:rsid w:val="00B34631"/>
    <w:rsid w:val="00B36EE4"/>
    <w:rsid w:val="00B37C42"/>
    <w:rsid w:val="00B46CF4"/>
    <w:rsid w:val="00B50CFB"/>
    <w:rsid w:val="00B54154"/>
    <w:rsid w:val="00B553AA"/>
    <w:rsid w:val="00B5555A"/>
    <w:rsid w:val="00B6064B"/>
    <w:rsid w:val="00B628F7"/>
    <w:rsid w:val="00B66046"/>
    <w:rsid w:val="00B7274F"/>
    <w:rsid w:val="00B731C5"/>
    <w:rsid w:val="00B74F0C"/>
    <w:rsid w:val="00B8035B"/>
    <w:rsid w:val="00B87525"/>
    <w:rsid w:val="00B905EE"/>
    <w:rsid w:val="00B936C7"/>
    <w:rsid w:val="00B94657"/>
    <w:rsid w:val="00B97DB8"/>
    <w:rsid w:val="00BA0A67"/>
    <w:rsid w:val="00BA2354"/>
    <w:rsid w:val="00BA2F5F"/>
    <w:rsid w:val="00BA65D2"/>
    <w:rsid w:val="00BA7A6B"/>
    <w:rsid w:val="00BA7B27"/>
    <w:rsid w:val="00BB0DC3"/>
    <w:rsid w:val="00BB67F9"/>
    <w:rsid w:val="00BC09E2"/>
    <w:rsid w:val="00BC1D92"/>
    <w:rsid w:val="00BC2AAB"/>
    <w:rsid w:val="00BC45BC"/>
    <w:rsid w:val="00BD3B06"/>
    <w:rsid w:val="00BD4282"/>
    <w:rsid w:val="00BD7178"/>
    <w:rsid w:val="00BE3A3E"/>
    <w:rsid w:val="00BE4912"/>
    <w:rsid w:val="00BE5DDC"/>
    <w:rsid w:val="00BE6054"/>
    <w:rsid w:val="00BF42F5"/>
    <w:rsid w:val="00BF474A"/>
    <w:rsid w:val="00BF54DF"/>
    <w:rsid w:val="00C022CF"/>
    <w:rsid w:val="00C024E3"/>
    <w:rsid w:val="00C030C1"/>
    <w:rsid w:val="00C04377"/>
    <w:rsid w:val="00C05CEB"/>
    <w:rsid w:val="00C1073E"/>
    <w:rsid w:val="00C14B7E"/>
    <w:rsid w:val="00C14E79"/>
    <w:rsid w:val="00C16579"/>
    <w:rsid w:val="00C2135F"/>
    <w:rsid w:val="00C24532"/>
    <w:rsid w:val="00C27ACA"/>
    <w:rsid w:val="00C31A2D"/>
    <w:rsid w:val="00C33433"/>
    <w:rsid w:val="00C37F27"/>
    <w:rsid w:val="00C4070B"/>
    <w:rsid w:val="00C41E36"/>
    <w:rsid w:val="00C420C7"/>
    <w:rsid w:val="00C46B2C"/>
    <w:rsid w:val="00C47328"/>
    <w:rsid w:val="00C47DB6"/>
    <w:rsid w:val="00C50762"/>
    <w:rsid w:val="00C52533"/>
    <w:rsid w:val="00C52AFB"/>
    <w:rsid w:val="00C537BB"/>
    <w:rsid w:val="00C55E3E"/>
    <w:rsid w:val="00C60A45"/>
    <w:rsid w:val="00C61E8B"/>
    <w:rsid w:val="00C62B60"/>
    <w:rsid w:val="00C647E0"/>
    <w:rsid w:val="00C65FBB"/>
    <w:rsid w:val="00C67114"/>
    <w:rsid w:val="00C72801"/>
    <w:rsid w:val="00C741C7"/>
    <w:rsid w:val="00C8079F"/>
    <w:rsid w:val="00C80A73"/>
    <w:rsid w:val="00C80E55"/>
    <w:rsid w:val="00C84142"/>
    <w:rsid w:val="00C86322"/>
    <w:rsid w:val="00C863A1"/>
    <w:rsid w:val="00C86CB6"/>
    <w:rsid w:val="00C87EBD"/>
    <w:rsid w:val="00C92F65"/>
    <w:rsid w:val="00CA382F"/>
    <w:rsid w:val="00CA3839"/>
    <w:rsid w:val="00CA38A6"/>
    <w:rsid w:val="00CA49EA"/>
    <w:rsid w:val="00CA6E87"/>
    <w:rsid w:val="00CA7CCB"/>
    <w:rsid w:val="00CB0061"/>
    <w:rsid w:val="00CB3A78"/>
    <w:rsid w:val="00CB47CA"/>
    <w:rsid w:val="00CC1963"/>
    <w:rsid w:val="00CC3D58"/>
    <w:rsid w:val="00CC4223"/>
    <w:rsid w:val="00CC58ED"/>
    <w:rsid w:val="00CC7263"/>
    <w:rsid w:val="00CD0A78"/>
    <w:rsid w:val="00CD4149"/>
    <w:rsid w:val="00CD4CF5"/>
    <w:rsid w:val="00CE4230"/>
    <w:rsid w:val="00CE54DA"/>
    <w:rsid w:val="00CF7292"/>
    <w:rsid w:val="00CF7752"/>
    <w:rsid w:val="00D00F11"/>
    <w:rsid w:val="00D03591"/>
    <w:rsid w:val="00D10F7B"/>
    <w:rsid w:val="00D12392"/>
    <w:rsid w:val="00D144A0"/>
    <w:rsid w:val="00D14C6C"/>
    <w:rsid w:val="00D1742F"/>
    <w:rsid w:val="00D17FFC"/>
    <w:rsid w:val="00D21F63"/>
    <w:rsid w:val="00D226E3"/>
    <w:rsid w:val="00D24780"/>
    <w:rsid w:val="00D2573B"/>
    <w:rsid w:val="00D30E78"/>
    <w:rsid w:val="00D31353"/>
    <w:rsid w:val="00D32992"/>
    <w:rsid w:val="00D34F12"/>
    <w:rsid w:val="00D40B45"/>
    <w:rsid w:val="00D40E82"/>
    <w:rsid w:val="00D41B74"/>
    <w:rsid w:val="00D468F2"/>
    <w:rsid w:val="00D47000"/>
    <w:rsid w:val="00D56DC4"/>
    <w:rsid w:val="00D72C04"/>
    <w:rsid w:val="00D767BB"/>
    <w:rsid w:val="00D81F3C"/>
    <w:rsid w:val="00D82FAA"/>
    <w:rsid w:val="00D85775"/>
    <w:rsid w:val="00D86D1C"/>
    <w:rsid w:val="00D91158"/>
    <w:rsid w:val="00D925F2"/>
    <w:rsid w:val="00D92D91"/>
    <w:rsid w:val="00D94F52"/>
    <w:rsid w:val="00D95694"/>
    <w:rsid w:val="00DA145C"/>
    <w:rsid w:val="00DA4711"/>
    <w:rsid w:val="00DA482A"/>
    <w:rsid w:val="00DA673D"/>
    <w:rsid w:val="00DB1848"/>
    <w:rsid w:val="00DB28BF"/>
    <w:rsid w:val="00DB31C5"/>
    <w:rsid w:val="00DB3324"/>
    <w:rsid w:val="00DB520F"/>
    <w:rsid w:val="00DB543D"/>
    <w:rsid w:val="00DB7BDA"/>
    <w:rsid w:val="00DC09A1"/>
    <w:rsid w:val="00DC0EE4"/>
    <w:rsid w:val="00DC1344"/>
    <w:rsid w:val="00DC1B5E"/>
    <w:rsid w:val="00DC1E47"/>
    <w:rsid w:val="00DC27BC"/>
    <w:rsid w:val="00DC50CB"/>
    <w:rsid w:val="00DC5151"/>
    <w:rsid w:val="00DC5CBF"/>
    <w:rsid w:val="00DC6271"/>
    <w:rsid w:val="00DC65EE"/>
    <w:rsid w:val="00DC6A96"/>
    <w:rsid w:val="00DD15C8"/>
    <w:rsid w:val="00DD25A5"/>
    <w:rsid w:val="00DD2CA4"/>
    <w:rsid w:val="00DD42D5"/>
    <w:rsid w:val="00DD670A"/>
    <w:rsid w:val="00DD7A68"/>
    <w:rsid w:val="00DE2F4B"/>
    <w:rsid w:val="00DE341C"/>
    <w:rsid w:val="00DE3D8F"/>
    <w:rsid w:val="00DE7030"/>
    <w:rsid w:val="00DF0732"/>
    <w:rsid w:val="00DF25F8"/>
    <w:rsid w:val="00DF684F"/>
    <w:rsid w:val="00E00C9A"/>
    <w:rsid w:val="00E047DA"/>
    <w:rsid w:val="00E17489"/>
    <w:rsid w:val="00E2090A"/>
    <w:rsid w:val="00E24522"/>
    <w:rsid w:val="00E300FF"/>
    <w:rsid w:val="00E304AB"/>
    <w:rsid w:val="00E31B41"/>
    <w:rsid w:val="00E32840"/>
    <w:rsid w:val="00E40263"/>
    <w:rsid w:val="00E40C58"/>
    <w:rsid w:val="00E46062"/>
    <w:rsid w:val="00E5056B"/>
    <w:rsid w:val="00E50B50"/>
    <w:rsid w:val="00E50D66"/>
    <w:rsid w:val="00E5183E"/>
    <w:rsid w:val="00E51D6A"/>
    <w:rsid w:val="00E522C6"/>
    <w:rsid w:val="00E54452"/>
    <w:rsid w:val="00E56EBA"/>
    <w:rsid w:val="00E6035B"/>
    <w:rsid w:val="00E61120"/>
    <w:rsid w:val="00E678C4"/>
    <w:rsid w:val="00E713C5"/>
    <w:rsid w:val="00E71A99"/>
    <w:rsid w:val="00E74EA7"/>
    <w:rsid w:val="00E7639A"/>
    <w:rsid w:val="00E81B76"/>
    <w:rsid w:val="00E84E57"/>
    <w:rsid w:val="00E94DD1"/>
    <w:rsid w:val="00E97621"/>
    <w:rsid w:val="00EA2F2D"/>
    <w:rsid w:val="00EB2213"/>
    <w:rsid w:val="00EB6D78"/>
    <w:rsid w:val="00EB6E93"/>
    <w:rsid w:val="00EC4368"/>
    <w:rsid w:val="00EC4BD4"/>
    <w:rsid w:val="00EC5EA6"/>
    <w:rsid w:val="00EC738D"/>
    <w:rsid w:val="00EC7B08"/>
    <w:rsid w:val="00ED06FF"/>
    <w:rsid w:val="00ED1761"/>
    <w:rsid w:val="00ED74C5"/>
    <w:rsid w:val="00EE1EF7"/>
    <w:rsid w:val="00EE3251"/>
    <w:rsid w:val="00EE370B"/>
    <w:rsid w:val="00EE3840"/>
    <w:rsid w:val="00EE563D"/>
    <w:rsid w:val="00EE6E7A"/>
    <w:rsid w:val="00EF2948"/>
    <w:rsid w:val="00EF41D3"/>
    <w:rsid w:val="00EF618F"/>
    <w:rsid w:val="00EF6985"/>
    <w:rsid w:val="00F0086A"/>
    <w:rsid w:val="00F06304"/>
    <w:rsid w:val="00F117EB"/>
    <w:rsid w:val="00F12E26"/>
    <w:rsid w:val="00F14993"/>
    <w:rsid w:val="00F16D45"/>
    <w:rsid w:val="00F22A8F"/>
    <w:rsid w:val="00F25BA9"/>
    <w:rsid w:val="00F315B6"/>
    <w:rsid w:val="00F316AB"/>
    <w:rsid w:val="00F31A51"/>
    <w:rsid w:val="00F3207A"/>
    <w:rsid w:val="00F35257"/>
    <w:rsid w:val="00F36124"/>
    <w:rsid w:val="00F3715A"/>
    <w:rsid w:val="00F37DFC"/>
    <w:rsid w:val="00F40A15"/>
    <w:rsid w:val="00F417A6"/>
    <w:rsid w:val="00F453A7"/>
    <w:rsid w:val="00F47003"/>
    <w:rsid w:val="00F47DA2"/>
    <w:rsid w:val="00F52560"/>
    <w:rsid w:val="00F54201"/>
    <w:rsid w:val="00F56EE7"/>
    <w:rsid w:val="00F60646"/>
    <w:rsid w:val="00F60DBA"/>
    <w:rsid w:val="00F641EC"/>
    <w:rsid w:val="00F70A13"/>
    <w:rsid w:val="00F73CA7"/>
    <w:rsid w:val="00F77D23"/>
    <w:rsid w:val="00F829D7"/>
    <w:rsid w:val="00F85C94"/>
    <w:rsid w:val="00F87C61"/>
    <w:rsid w:val="00F9082A"/>
    <w:rsid w:val="00F9319A"/>
    <w:rsid w:val="00F93FBF"/>
    <w:rsid w:val="00F944C3"/>
    <w:rsid w:val="00F95267"/>
    <w:rsid w:val="00F97588"/>
    <w:rsid w:val="00FA5DEB"/>
    <w:rsid w:val="00FA5E55"/>
    <w:rsid w:val="00FA7274"/>
    <w:rsid w:val="00FB5213"/>
    <w:rsid w:val="00FC169E"/>
    <w:rsid w:val="00FC4BF3"/>
    <w:rsid w:val="00FC5882"/>
    <w:rsid w:val="00FD0541"/>
    <w:rsid w:val="00FD42D4"/>
    <w:rsid w:val="00FD4775"/>
    <w:rsid w:val="00FD67D3"/>
    <w:rsid w:val="00FD7131"/>
    <w:rsid w:val="00FD772A"/>
    <w:rsid w:val="00FE18B6"/>
    <w:rsid w:val="00FE25CB"/>
    <w:rsid w:val="00FE5110"/>
    <w:rsid w:val="00FF543A"/>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BA22"/>
  <w15:docId w15:val="{E7F8F255-3ECF-404E-8201-9E87FAF74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6322"/>
    <w:pPr>
      <w:autoSpaceDE w:val="0"/>
      <w:autoSpaceDN w:val="0"/>
      <w:adjustRightInd w:val="0"/>
      <w:spacing w:after="0" w:line="240" w:lineRule="auto"/>
      <w:jc w:val="both"/>
    </w:pPr>
    <w:rPr>
      <w:rFonts w:ascii="Times New Roman" w:eastAsia="Times New Roman" w:hAnsi="Times New Roman" w:cs="Times New Roman"/>
      <w:lang w:eastAsia="pl-PL"/>
    </w:rPr>
  </w:style>
  <w:style w:type="paragraph" w:styleId="Nagwek2">
    <w:name w:val="heading 2"/>
    <w:basedOn w:val="Normalny"/>
    <w:next w:val="Normalny"/>
    <w:link w:val="Nagwek2Znak"/>
    <w:uiPriority w:val="9"/>
    <w:semiHidden/>
    <w:unhideWhenUsed/>
    <w:qFormat/>
    <w:rsid w:val="0026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262666"/>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052D3F"/>
    <w:pPr>
      <w:ind w:left="720"/>
      <w:contextualSpacing/>
    </w:pPr>
  </w:style>
  <w:style w:type="paragraph" w:styleId="Nagwek">
    <w:name w:val="header"/>
    <w:basedOn w:val="Normalny"/>
    <w:link w:val="NagwekZnak"/>
    <w:uiPriority w:val="99"/>
    <w:unhideWhenUsed/>
    <w:rsid w:val="003F2BF6"/>
    <w:pPr>
      <w:tabs>
        <w:tab w:val="center" w:pos="4536"/>
        <w:tab w:val="right" w:pos="9072"/>
      </w:tabs>
    </w:pPr>
  </w:style>
  <w:style w:type="character" w:customStyle="1" w:styleId="NagwekZnak">
    <w:name w:val="Nagłówek Znak"/>
    <w:basedOn w:val="Domylnaczcionkaakapitu"/>
    <w:link w:val="Nagwek"/>
    <w:uiPriority w:val="99"/>
    <w:rsid w:val="003F2BF6"/>
  </w:style>
  <w:style w:type="paragraph" w:styleId="Stopka">
    <w:name w:val="footer"/>
    <w:basedOn w:val="Normalny"/>
    <w:link w:val="StopkaZnak"/>
    <w:uiPriority w:val="99"/>
    <w:unhideWhenUsed/>
    <w:rsid w:val="003F2BF6"/>
    <w:pPr>
      <w:tabs>
        <w:tab w:val="center" w:pos="4536"/>
        <w:tab w:val="right" w:pos="9072"/>
      </w:tabs>
    </w:pPr>
  </w:style>
  <w:style w:type="character" w:customStyle="1" w:styleId="StopkaZnak">
    <w:name w:val="Stopka Znak"/>
    <w:basedOn w:val="Domylnaczcionkaakapitu"/>
    <w:link w:val="Stopka"/>
    <w:uiPriority w:val="99"/>
    <w:rsid w:val="003F2BF6"/>
  </w:style>
  <w:style w:type="paragraph" w:styleId="NormalnyWeb">
    <w:name w:val="Normal (Web)"/>
    <w:basedOn w:val="Normalny"/>
    <w:semiHidden/>
    <w:unhideWhenUsed/>
    <w:rsid w:val="003F2BF6"/>
    <w:pPr>
      <w:spacing w:before="100" w:after="100"/>
    </w:pPr>
    <w:rPr>
      <w:sz w:val="24"/>
      <w:szCs w:val="24"/>
    </w:rPr>
  </w:style>
  <w:style w:type="table" w:customStyle="1" w:styleId="Tabelalisty6kolorowaakcent31">
    <w:name w:val="Tabela listy 6 — kolorowa — akcent 31"/>
    <w:basedOn w:val="Standardowy"/>
    <w:uiPriority w:val="51"/>
    <w:rsid w:val="00744467"/>
    <w:pPr>
      <w:spacing w:after="0" w:line="240" w:lineRule="auto"/>
    </w:pPr>
    <w:rPr>
      <w:rFonts w:ascii="Calibri" w:eastAsia="Calibri" w:hAnsi="Calibri" w:cs="Times New Roman"/>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ezodstpw">
    <w:name w:val="No Spacing"/>
    <w:uiPriority w:val="1"/>
    <w:qFormat/>
    <w:rsid w:val="004E125E"/>
    <w:pPr>
      <w:spacing w:after="0" w:line="240" w:lineRule="auto"/>
    </w:pPr>
  </w:style>
  <w:style w:type="paragraph" w:styleId="Tekstpodstawowy">
    <w:name w:val="Body Text"/>
    <w:basedOn w:val="Normalny"/>
    <w:link w:val="TekstpodstawowyZnak"/>
    <w:uiPriority w:val="1"/>
    <w:qFormat/>
    <w:rsid w:val="0090781D"/>
    <w:pPr>
      <w:widowControl w:val="0"/>
    </w:pPr>
    <w:rPr>
      <w:rFonts w:ascii="Arial" w:eastAsia="Arial" w:hAnsi="Arial" w:cs="Arial"/>
      <w:sz w:val="21"/>
      <w:szCs w:val="21"/>
    </w:rPr>
  </w:style>
  <w:style w:type="character" w:customStyle="1" w:styleId="TekstpodstawowyZnak">
    <w:name w:val="Tekst podstawowy Znak"/>
    <w:basedOn w:val="Domylnaczcionkaakapitu"/>
    <w:link w:val="Tekstpodstawowy"/>
    <w:uiPriority w:val="1"/>
    <w:rsid w:val="0090781D"/>
    <w:rPr>
      <w:rFonts w:ascii="Arial" w:eastAsia="Arial" w:hAnsi="Arial" w:cs="Arial"/>
      <w:sz w:val="21"/>
      <w:szCs w:val="21"/>
    </w:rPr>
  </w:style>
  <w:style w:type="character" w:customStyle="1" w:styleId="markedcontent">
    <w:name w:val="markedcontent"/>
    <w:basedOn w:val="Domylnaczcionkaakapitu"/>
    <w:rsid w:val="000D36E9"/>
  </w:style>
  <w:style w:type="numbering" w:customStyle="1" w:styleId="Biecalista1">
    <w:name w:val="Bieżąca lista1"/>
    <w:uiPriority w:val="99"/>
    <w:rsid w:val="0099449F"/>
    <w:pPr>
      <w:numPr>
        <w:numId w:val="1"/>
      </w:numPr>
    </w:pPr>
  </w:style>
  <w:style w:type="numbering" w:customStyle="1" w:styleId="Biecalista2">
    <w:name w:val="Bieżąca lista2"/>
    <w:uiPriority w:val="99"/>
    <w:rsid w:val="0099449F"/>
    <w:pPr>
      <w:numPr>
        <w:numId w:val="2"/>
      </w:numPr>
    </w:pPr>
  </w:style>
  <w:style w:type="numbering" w:customStyle="1" w:styleId="Biecalista3">
    <w:name w:val="Bieżąca lista3"/>
    <w:uiPriority w:val="99"/>
    <w:rsid w:val="0099449F"/>
    <w:pPr>
      <w:numPr>
        <w:numId w:val="3"/>
      </w:numPr>
    </w:pPr>
  </w:style>
  <w:style w:type="paragraph" w:customStyle="1" w:styleId="Standard">
    <w:name w:val="Standard"/>
    <w:rsid w:val="00771868"/>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Tekstprzypisukocowego">
    <w:name w:val="endnote text"/>
    <w:basedOn w:val="Normalny"/>
    <w:link w:val="TekstprzypisukocowegoZnak"/>
    <w:uiPriority w:val="99"/>
    <w:semiHidden/>
    <w:unhideWhenUsed/>
    <w:rsid w:val="00EC4BD4"/>
    <w:rPr>
      <w:sz w:val="20"/>
      <w:szCs w:val="20"/>
    </w:rPr>
  </w:style>
  <w:style w:type="character" w:customStyle="1" w:styleId="TekstprzypisukocowegoZnak">
    <w:name w:val="Tekst przypisu końcowego Znak"/>
    <w:basedOn w:val="Domylnaczcionkaakapitu"/>
    <w:link w:val="Tekstprzypisukocowego"/>
    <w:uiPriority w:val="99"/>
    <w:semiHidden/>
    <w:rsid w:val="00EC4BD4"/>
    <w:rPr>
      <w:sz w:val="20"/>
      <w:szCs w:val="20"/>
    </w:rPr>
  </w:style>
  <w:style w:type="character" w:styleId="Odwoanieprzypisukocowego">
    <w:name w:val="endnote reference"/>
    <w:basedOn w:val="Domylnaczcionkaakapitu"/>
    <w:uiPriority w:val="99"/>
    <w:semiHidden/>
    <w:unhideWhenUsed/>
    <w:rsid w:val="00EC4BD4"/>
    <w:rPr>
      <w:vertAlign w:val="superscript"/>
    </w:rPr>
  </w:style>
  <w:style w:type="table" w:styleId="Tabela-Siatka">
    <w:name w:val="Table Grid"/>
    <w:basedOn w:val="Standardowy"/>
    <w:uiPriority w:val="39"/>
    <w:rsid w:val="002A2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738D"/>
    <w:pPr>
      <w:autoSpaceDE w:val="0"/>
      <w:autoSpaceDN w:val="0"/>
      <w:adjustRightInd w:val="0"/>
      <w:spacing w:after="0" w:line="240" w:lineRule="auto"/>
    </w:pPr>
    <w:rPr>
      <w:rFonts w:ascii="Times New Roman" w:hAnsi="Times New Roman" w:cs="Times New Roman"/>
      <w:color w:val="000000"/>
      <w:sz w:val="24"/>
      <w:szCs w:val="24"/>
    </w:rPr>
  </w:style>
  <w:style w:type="table" w:styleId="Tabelalisty6kolorowaakcent3">
    <w:name w:val="List Table 6 Colorful Accent 3"/>
    <w:basedOn w:val="Standardowy"/>
    <w:uiPriority w:val="51"/>
    <w:rsid w:val="00CC7263"/>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wydatnienie">
    <w:name w:val="Emphasis"/>
    <w:uiPriority w:val="20"/>
    <w:qFormat/>
    <w:rsid w:val="00CC7263"/>
    <w:rPr>
      <w:b w:val="0"/>
      <w:bCs w:val="0"/>
      <w:i/>
      <w:iCs/>
    </w:rPr>
  </w:style>
  <w:style w:type="paragraph" w:customStyle="1" w:styleId="gmail-msolistparagraph">
    <w:name w:val="gmail-msolistparagraph"/>
    <w:basedOn w:val="Normalny"/>
    <w:rsid w:val="005D440D"/>
    <w:pPr>
      <w:spacing w:before="100" w:beforeAutospacing="1" w:after="100" w:afterAutospacing="1"/>
    </w:pPr>
    <w:rPr>
      <w:sz w:val="24"/>
      <w:szCs w:val="24"/>
    </w:rPr>
  </w:style>
  <w:style w:type="character" w:styleId="Hipercze">
    <w:name w:val="Hyperlink"/>
    <w:basedOn w:val="Domylnaczcionkaakapitu"/>
    <w:uiPriority w:val="99"/>
    <w:rsid w:val="00C86322"/>
    <w:rPr>
      <w:rFonts w:ascii="Times New Roman" w:hAnsi="Times New Roman" w:cs="Times New Roman"/>
      <w:color w:val="0000FF"/>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5878">
      <w:bodyDiv w:val="1"/>
      <w:marLeft w:val="0"/>
      <w:marRight w:val="0"/>
      <w:marTop w:val="0"/>
      <w:marBottom w:val="0"/>
      <w:divBdr>
        <w:top w:val="none" w:sz="0" w:space="0" w:color="auto"/>
        <w:left w:val="none" w:sz="0" w:space="0" w:color="auto"/>
        <w:bottom w:val="none" w:sz="0" w:space="0" w:color="auto"/>
        <w:right w:val="none" w:sz="0" w:space="0" w:color="auto"/>
      </w:divBdr>
    </w:div>
    <w:div w:id="325086760">
      <w:bodyDiv w:val="1"/>
      <w:marLeft w:val="0"/>
      <w:marRight w:val="0"/>
      <w:marTop w:val="0"/>
      <w:marBottom w:val="0"/>
      <w:divBdr>
        <w:top w:val="none" w:sz="0" w:space="0" w:color="auto"/>
        <w:left w:val="none" w:sz="0" w:space="0" w:color="auto"/>
        <w:bottom w:val="none" w:sz="0" w:space="0" w:color="auto"/>
        <w:right w:val="none" w:sz="0" w:space="0" w:color="auto"/>
      </w:divBdr>
    </w:div>
    <w:div w:id="350642427">
      <w:bodyDiv w:val="1"/>
      <w:marLeft w:val="0"/>
      <w:marRight w:val="0"/>
      <w:marTop w:val="0"/>
      <w:marBottom w:val="0"/>
      <w:divBdr>
        <w:top w:val="none" w:sz="0" w:space="0" w:color="auto"/>
        <w:left w:val="none" w:sz="0" w:space="0" w:color="auto"/>
        <w:bottom w:val="none" w:sz="0" w:space="0" w:color="auto"/>
        <w:right w:val="none" w:sz="0" w:space="0" w:color="auto"/>
      </w:divBdr>
    </w:div>
    <w:div w:id="406728001">
      <w:bodyDiv w:val="1"/>
      <w:marLeft w:val="0"/>
      <w:marRight w:val="0"/>
      <w:marTop w:val="0"/>
      <w:marBottom w:val="0"/>
      <w:divBdr>
        <w:top w:val="none" w:sz="0" w:space="0" w:color="auto"/>
        <w:left w:val="none" w:sz="0" w:space="0" w:color="auto"/>
        <w:bottom w:val="none" w:sz="0" w:space="0" w:color="auto"/>
        <w:right w:val="none" w:sz="0" w:space="0" w:color="auto"/>
      </w:divBdr>
    </w:div>
    <w:div w:id="476846637">
      <w:bodyDiv w:val="1"/>
      <w:marLeft w:val="0"/>
      <w:marRight w:val="0"/>
      <w:marTop w:val="0"/>
      <w:marBottom w:val="0"/>
      <w:divBdr>
        <w:top w:val="none" w:sz="0" w:space="0" w:color="auto"/>
        <w:left w:val="none" w:sz="0" w:space="0" w:color="auto"/>
        <w:bottom w:val="none" w:sz="0" w:space="0" w:color="auto"/>
        <w:right w:val="none" w:sz="0" w:space="0" w:color="auto"/>
      </w:divBdr>
    </w:div>
    <w:div w:id="538930087">
      <w:bodyDiv w:val="1"/>
      <w:marLeft w:val="0"/>
      <w:marRight w:val="0"/>
      <w:marTop w:val="0"/>
      <w:marBottom w:val="0"/>
      <w:divBdr>
        <w:top w:val="none" w:sz="0" w:space="0" w:color="auto"/>
        <w:left w:val="none" w:sz="0" w:space="0" w:color="auto"/>
        <w:bottom w:val="none" w:sz="0" w:space="0" w:color="auto"/>
        <w:right w:val="none" w:sz="0" w:space="0" w:color="auto"/>
      </w:divBdr>
    </w:div>
    <w:div w:id="1026716274">
      <w:bodyDiv w:val="1"/>
      <w:marLeft w:val="0"/>
      <w:marRight w:val="0"/>
      <w:marTop w:val="0"/>
      <w:marBottom w:val="0"/>
      <w:divBdr>
        <w:top w:val="none" w:sz="0" w:space="0" w:color="auto"/>
        <w:left w:val="none" w:sz="0" w:space="0" w:color="auto"/>
        <w:bottom w:val="none" w:sz="0" w:space="0" w:color="auto"/>
        <w:right w:val="none" w:sz="0" w:space="0" w:color="auto"/>
      </w:divBdr>
    </w:div>
    <w:div w:id="1052466963">
      <w:bodyDiv w:val="1"/>
      <w:marLeft w:val="0"/>
      <w:marRight w:val="0"/>
      <w:marTop w:val="0"/>
      <w:marBottom w:val="0"/>
      <w:divBdr>
        <w:top w:val="none" w:sz="0" w:space="0" w:color="auto"/>
        <w:left w:val="none" w:sz="0" w:space="0" w:color="auto"/>
        <w:bottom w:val="none" w:sz="0" w:space="0" w:color="auto"/>
        <w:right w:val="none" w:sz="0" w:space="0" w:color="auto"/>
      </w:divBdr>
    </w:div>
    <w:div w:id="1195313624">
      <w:bodyDiv w:val="1"/>
      <w:marLeft w:val="0"/>
      <w:marRight w:val="0"/>
      <w:marTop w:val="0"/>
      <w:marBottom w:val="0"/>
      <w:divBdr>
        <w:top w:val="none" w:sz="0" w:space="0" w:color="auto"/>
        <w:left w:val="none" w:sz="0" w:space="0" w:color="auto"/>
        <w:bottom w:val="none" w:sz="0" w:space="0" w:color="auto"/>
        <w:right w:val="none" w:sz="0" w:space="0" w:color="auto"/>
      </w:divBdr>
    </w:div>
    <w:div w:id="1518422261">
      <w:bodyDiv w:val="1"/>
      <w:marLeft w:val="0"/>
      <w:marRight w:val="0"/>
      <w:marTop w:val="0"/>
      <w:marBottom w:val="0"/>
      <w:divBdr>
        <w:top w:val="none" w:sz="0" w:space="0" w:color="auto"/>
        <w:left w:val="none" w:sz="0" w:space="0" w:color="auto"/>
        <w:bottom w:val="none" w:sz="0" w:space="0" w:color="auto"/>
        <w:right w:val="none" w:sz="0" w:space="0" w:color="auto"/>
      </w:divBdr>
    </w:div>
    <w:div w:id="1582057511">
      <w:bodyDiv w:val="1"/>
      <w:marLeft w:val="0"/>
      <w:marRight w:val="0"/>
      <w:marTop w:val="0"/>
      <w:marBottom w:val="0"/>
      <w:divBdr>
        <w:top w:val="none" w:sz="0" w:space="0" w:color="auto"/>
        <w:left w:val="none" w:sz="0" w:space="0" w:color="auto"/>
        <w:bottom w:val="none" w:sz="0" w:space="0" w:color="auto"/>
        <w:right w:val="none" w:sz="0" w:space="0" w:color="auto"/>
      </w:divBdr>
    </w:div>
    <w:div w:id="1619682013">
      <w:bodyDiv w:val="1"/>
      <w:marLeft w:val="0"/>
      <w:marRight w:val="0"/>
      <w:marTop w:val="0"/>
      <w:marBottom w:val="0"/>
      <w:divBdr>
        <w:top w:val="none" w:sz="0" w:space="0" w:color="auto"/>
        <w:left w:val="none" w:sz="0" w:space="0" w:color="auto"/>
        <w:bottom w:val="none" w:sz="0" w:space="0" w:color="auto"/>
        <w:right w:val="none" w:sz="0" w:space="0" w:color="auto"/>
      </w:divBdr>
    </w:div>
    <w:div w:id="1854954856">
      <w:bodyDiv w:val="1"/>
      <w:marLeft w:val="0"/>
      <w:marRight w:val="0"/>
      <w:marTop w:val="0"/>
      <w:marBottom w:val="0"/>
      <w:divBdr>
        <w:top w:val="none" w:sz="0" w:space="0" w:color="auto"/>
        <w:left w:val="none" w:sz="0" w:space="0" w:color="auto"/>
        <w:bottom w:val="none" w:sz="0" w:space="0" w:color="auto"/>
        <w:right w:val="none" w:sz="0" w:space="0" w:color="auto"/>
      </w:divBdr>
    </w:div>
    <w:div w:id="1910337979">
      <w:bodyDiv w:val="1"/>
      <w:marLeft w:val="0"/>
      <w:marRight w:val="0"/>
      <w:marTop w:val="0"/>
      <w:marBottom w:val="0"/>
      <w:divBdr>
        <w:top w:val="none" w:sz="0" w:space="0" w:color="auto"/>
        <w:left w:val="none" w:sz="0" w:space="0" w:color="auto"/>
        <w:bottom w:val="none" w:sz="0" w:space="0" w:color="auto"/>
        <w:right w:val="none" w:sz="0" w:space="0" w:color="auto"/>
      </w:divBdr>
    </w:div>
    <w:div w:id="204571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F4C17-2C7D-443D-939C-F1FEE5C02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2763</Words>
  <Characters>16581</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Roszkowski</dc:creator>
  <cp:lastModifiedBy>m_sawa</cp:lastModifiedBy>
  <cp:revision>2</cp:revision>
  <cp:lastPrinted>2025-11-25T10:00:00Z</cp:lastPrinted>
  <dcterms:created xsi:type="dcterms:W3CDTF">2025-11-25T10:01:00Z</dcterms:created>
  <dcterms:modified xsi:type="dcterms:W3CDTF">2025-11-25T10:01:00Z</dcterms:modified>
</cp:coreProperties>
</file>